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7" w:rsidRDefault="005E14D7" w:rsidP="00C746F6">
      <w:bookmarkStart w:id="0" w:name="_GoBack"/>
      <w:bookmarkEnd w:id="0"/>
    </w:p>
    <w:p w:rsidR="00695F80" w:rsidRPr="000F133E" w:rsidRDefault="00695F80" w:rsidP="00C746F6">
      <w:pPr>
        <w:rPr>
          <w:b/>
          <w:u w:val="single"/>
        </w:rPr>
      </w:pPr>
      <w:r w:rsidRPr="000F133E">
        <w:rPr>
          <w:b/>
          <w:u w:val="single"/>
        </w:rPr>
        <w:t>PROCES VERBAL DE L’ASSEMBLEE GENERALE ORDINAIRE DU 4 JUILLET 2014</w:t>
      </w:r>
    </w:p>
    <w:p w:rsidR="00695F80" w:rsidRDefault="00695F80" w:rsidP="00C746F6"/>
    <w:p w:rsidR="00695F80" w:rsidRDefault="00695F80" w:rsidP="00C746F6">
      <w:r>
        <w:t>Sur convocation du Président,</w:t>
      </w:r>
    </w:p>
    <w:p w:rsidR="00695F80" w:rsidRDefault="00695F80" w:rsidP="00C746F6"/>
    <w:p w:rsidR="00321CDB" w:rsidRDefault="00695F80" w:rsidP="00C746F6">
      <w:r>
        <w:t>Après émargement des présents</w:t>
      </w:r>
      <w:r w:rsidR="009F273E">
        <w:t xml:space="preserve"> et représentés</w:t>
      </w:r>
      <w:r w:rsidR="007024E7">
        <w:t> : 98</w:t>
      </w:r>
      <w:r>
        <w:t xml:space="preserve">, </w:t>
      </w:r>
      <w:r w:rsidR="00321CDB">
        <w:t xml:space="preserve"> </w:t>
      </w:r>
      <w:r w:rsidR="007024E7">
        <w:t xml:space="preserve"> le quorum de 82 membres étant </w:t>
      </w:r>
      <w:r w:rsidR="00321CDB">
        <w:t>atteint,</w:t>
      </w:r>
    </w:p>
    <w:p w:rsidR="00695F80" w:rsidRDefault="00321CDB" w:rsidP="00C746F6">
      <w:r>
        <w:t>La séance est ouverte.</w:t>
      </w:r>
      <w:r w:rsidR="007024E7">
        <w:t xml:space="preserve"> </w:t>
      </w:r>
    </w:p>
    <w:p w:rsidR="00695F80" w:rsidRDefault="00695F80" w:rsidP="00C746F6"/>
    <w:p w:rsidR="00695F80" w:rsidRDefault="00695F80" w:rsidP="00C746F6">
      <w:r>
        <w:t>Une minute de silence est observée en hommage à ceux qui nous ont quitté au cours de cette année :</w:t>
      </w:r>
    </w:p>
    <w:p w:rsidR="00695F80" w:rsidRDefault="00695F80" w:rsidP="00C746F6">
      <w:r>
        <w:t>Robert et Annick BALLAGER,  Roger GUIENNE,  Roger BENAUD.</w:t>
      </w:r>
    </w:p>
    <w:p w:rsidR="00695F80" w:rsidRDefault="00695F80" w:rsidP="00C746F6"/>
    <w:p w:rsidR="00695F80" w:rsidRDefault="00AB0548" w:rsidP="00C746F6">
      <w:r>
        <w:t>C’est en présence de Madame LANFRANCHI, Maire de Saint-Maximin, q</w:t>
      </w:r>
      <w:r w:rsidR="00321CDB">
        <w:t>ue le rapport moral est exposé par le Président :</w:t>
      </w:r>
    </w:p>
    <w:p w:rsidR="00AB0548" w:rsidRDefault="00AB0548" w:rsidP="00C746F6"/>
    <w:p w:rsidR="00AB0548" w:rsidRDefault="00AB0548" w:rsidP="00AB0548">
      <w:pPr>
        <w:numPr>
          <w:ilvl w:val="0"/>
          <w:numId w:val="1"/>
        </w:numPr>
      </w:pPr>
      <w:r>
        <w:t xml:space="preserve">-  </w:t>
      </w:r>
      <w:r w:rsidR="00761C13">
        <w:t>NOMBRE D’ADHRENTS</w:t>
      </w:r>
    </w:p>
    <w:p w:rsidR="00AB0548" w:rsidRDefault="00AB0548" w:rsidP="00AB0548">
      <w:pPr>
        <w:numPr>
          <w:ilvl w:val="0"/>
          <w:numId w:val="1"/>
        </w:numPr>
      </w:pPr>
      <w:r>
        <w:t xml:space="preserve">-  </w:t>
      </w:r>
      <w:r w:rsidR="00761C13">
        <w:t>BILAN DES COMPETITIONS</w:t>
      </w:r>
    </w:p>
    <w:p w:rsidR="00AB0548" w:rsidRDefault="00AB0548" w:rsidP="00AB0548">
      <w:pPr>
        <w:numPr>
          <w:ilvl w:val="0"/>
          <w:numId w:val="1"/>
        </w:numPr>
      </w:pPr>
      <w:r>
        <w:t xml:space="preserve">-  </w:t>
      </w:r>
      <w:r w:rsidR="00761C13">
        <w:t>BILAN DES ACTIVITES SCOLAIRES</w:t>
      </w:r>
    </w:p>
    <w:p w:rsidR="00AB0548" w:rsidRDefault="00AB0548" w:rsidP="00AB0548">
      <w:pPr>
        <w:numPr>
          <w:ilvl w:val="0"/>
          <w:numId w:val="1"/>
        </w:numPr>
      </w:pPr>
      <w:r>
        <w:t xml:space="preserve">-  </w:t>
      </w:r>
      <w:r w:rsidR="00761C13">
        <w:t>LES SPONSORS</w:t>
      </w:r>
    </w:p>
    <w:p w:rsidR="00AB0548" w:rsidRDefault="00AB0548" w:rsidP="00AB0548">
      <w:pPr>
        <w:numPr>
          <w:ilvl w:val="0"/>
          <w:numId w:val="1"/>
        </w:numPr>
      </w:pPr>
      <w:r>
        <w:t xml:space="preserve">-  </w:t>
      </w:r>
      <w:r w:rsidR="00761C13">
        <w:t>RAPPORT FINANCIER</w:t>
      </w:r>
    </w:p>
    <w:p w:rsidR="00AB0548" w:rsidRDefault="00AB0548" w:rsidP="00AB0548">
      <w:pPr>
        <w:numPr>
          <w:ilvl w:val="0"/>
          <w:numId w:val="1"/>
        </w:numPr>
      </w:pPr>
      <w:r>
        <w:t xml:space="preserve">-  </w:t>
      </w:r>
      <w:r w:rsidR="00761C13">
        <w:t>ELECTIONS AU CONSEIL D’ADMINISTRATION</w:t>
      </w:r>
    </w:p>
    <w:p w:rsidR="00AB0548" w:rsidRDefault="00AB0548" w:rsidP="00AB0548">
      <w:pPr>
        <w:numPr>
          <w:ilvl w:val="0"/>
          <w:numId w:val="1"/>
        </w:numPr>
      </w:pPr>
      <w:r>
        <w:t xml:space="preserve">-  </w:t>
      </w:r>
      <w:r w:rsidR="00761C13">
        <w:t>QUESTIONS DIVERSES</w:t>
      </w:r>
    </w:p>
    <w:p w:rsidR="00AB0548" w:rsidRDefault="00AB0548" w:rsidP="00AB0548"/>
    <w:p w:rsidR="00AB0548" w:rsidRDefault="00AB0548" w:rsidP="00AB0548">
      <w:pPr>
        <w:rPr>
          <w:i/>
        </w:rPr>
      </w:pPr>
      <w:r w:rsidRPr="00003E71">
        <w:rPr>
          <w:b/>
        </w:rPr>
        <w:t>1 -</w:t>
      </w:r>
      <w:r>
        <w:t xml:space="preserve">  </w:t>
      </w:r>
      <w:r w:rsidRPr="00620DB8">
        <w:rPr>
          <w:b/>
        </w:rPr>
        <w:t>Le nombre d’adhérents</w:t>
      </w:r>
      <w:r>
        <w:t xml:space="preserve"> est de 163, dont 130 licenciés, 7 cadets et juniors</w:t>
      </w:r>
      <w:r w:rsidR="00560342">
        <w:t xml:space="preserve">, 173 scolaires </w:t>
      </w:r>
      <w:r w:rsidR="00560342" w:rsidRPr="00560342">
        <w:rPr>
          <w:i/>
        </w:rPr>
        <w:t>(on constate une légère augmentation des inscrits depuis l’an dernier)</w:t>
      </w:r>
      <w:r w:rsidR="00560342">
        <w:rPr>
          <w:i/>
        </w:rPr>
        <w:t>.</w:t>
      </w:r>
    </w:p>
    <w:p w:rsidR="00560342" w:rsidRDefault="00560342" w:rsidP="00AB0548">
      <w:pPr>
        <w:rPr>
          <w:i/>
        </w:rPr>
      </w:pPr>
    </w:p>
    <w:p w:rsidR="00560342" w:rsidRDefault="00560342" w:rsidP="00AB0548">
      <w:r w:rsidRPr="00003E71">
        <w:rPr>
          <w:b/>
        </w:rPr>
        <w:t>2 -</w:t>
      </w:r>
      <w:r>
        <w:t xml:space="preserve">  Le Président donne la parole à J.PLAIDEAU</w:t>
      </w:r>
      <w:r w:rsidR="0064511B">
        <w:t xml:space="preserve"> qui présente </w:t>
      </w:r>
      <w:r w:rsidR="0064511B" w:rsidRPr="0064511B">
        <w:rPr>
          <w:b/>
        </w:rPr>
        <w:t>le b</w:t>
      </w:r>
      <w:r w:rsidRPr="0064511B">
        <w:rPr>
          <w:b/>
        </w:rPr>
        <w:t>ilan</w:t>
      </w:r>
      <w:r w:rsidRPr="00620DB8">
        <w:rPr>
          <w:b/>
        </w:rPr>
        <w:t xml:space="preserve"> des compétitions</w:t>
      </w:r>
      <w:r>
        <w:t>.</w:t>
      </w:r>
    </w:p>
    <w:p w:rsidR="00560342" w:rsidRDefault="00560342" w:rsidP="00AB0548">
      <w:r>
        <w:t>On note les excellents résultats de nombreux membres du club, parmi lesquels les couples PERROT et</w:t>
      </w:r>
    </w:p>
    <w:p w:rsidR="00560342" w:rsidRDefault="00560342" w:rsidP="00AB0548">
      <w:pPr>
        <w:rPr>
          <w:i/>
        </w:rPr>
      </w:pPr>
      <w:r>
        <w:t xml:space="preserve">ROUILLON ont été vivement applaudis </w:t>
      </w:r>
      <w:r w:rsidRPr="00560342">
        <w:rPr>
          <w:i/>
        </w:rPr>
        <w:t>(les résultats complets sont affichés)</w:t>
      </w:r>
      <w:r>
        <w:rPr>
          <w:i/>
        </w:rPr>
        <w:t>.</w:t>
      </w:r>
    </w:p>
    <w:p w:rsidR="00560342" w:rsidRDefault="00560342" w:rsidP="00AB0548">
      <w:pPr>
        <w:rPr>
          <w:i/>
        </w:rPr>
      </w:pPr>
    </w:p>
    <w:p w:rsidR="00560342" w:rsidRDefault="00560342" w:rsidP="00AB0548">
      <w:r w:rsidRPr="00003E71">
        <w:rPr>
          <w:b/>
        </w:rPr>
        <w:t>3 -</w:t>
      </w:r>
      <w:r>
        <w:t xml:space="preserve">  La parole est donnée à J-C. et F. ALPHERAN</w:t>
      </w:r>
      <w:r w:rsidR="00953BF3">
        <w:t xml:space="preserve"> pour exposer </w:t>
      </w:r>
      <w:r w:rsidR="00953BF3" w:rsidRPr="00953BF3">
        <w:rPr>
          <w:b/>
        </w:rPr>
        <w:t>le bilan des activités scolaires</w:t>
      </w:r>
    </w:p>
    <w:p w:rsidR="00660796" w:rsidRDefault="00660796" w:rsidP="00AB0548">
      <w:r>
        <w:t xml:space="preserve">La plupart des cours sont donnés entre 12H. </w:t>
      </w:r>
      <w:proofErr w:type="gramStart"/>
      <w:r>
        <w:t>et</w:t>
      </w:r>
      <w:proofErr w:type="gramEnd"/>
      <w:r>
        <w:t xml:space="preserve"> 14H….ce qui n’est pas l’idéal.</w:t>
      </w:r>
    </w:p>
    <w:p w:rsidR="00660796" w:rsidRDefault="00660796" w:rsidP="00AB0548">
      <w:pPr>
        <w:rPr>
          <w:i/>
        </w:rPr>
      </w:pPr>
      <w:r>
        <w:t xml:space="preserve">Afin que l’enseignement soit dispensé dans le cadre de l’aménagement des rythmes scolaires, une réunion est prévue en mairie ; de plus, la Fédération a contacté le Ministère de l’Education Nationale pour que l’enseignement du bridge soit officialisé </w:t>
      </w:r>
      <w:r w:rsidRPr="00660796">
        <w:rPr>
          <w:i/>
        </w:rPr>
        <w:t>(création de supports d’enseignements)</w:t>
      </w:r>
      <w:r>
        <w:rPr>
          <w:i/>
        </w:rPr>
        <w:t>.</w:t>
      </w:r>
    </w:p>
    <w:p w:rsidR="00660796" w:rsidRDefault="00660796" w:rsidP="00AB0548">
      <w:pPr>
        <w:rPr>
          <w:i/>
        </w:rPr>
      </w:pPr>
      <w:r>
        <w:t xml:space="preserve">Les 12 éducateurs en milieu scolaire ont été applaudis et félicités pour leurs résultats </w:t>
      </w:r>
      <w:r w:rsidRPr="000C63BD">
        <w:rPr>
          <w:i/>
        </w:rPr>
        <w:t>(affiche des résultats complets sur tableau ainsi que le bilan 2013-2014</w:t>
      </w:r>
      <w:r w:rsidR="000C63BD" w:rsidRPr="000C63BD">
        <w:rPr>
          <w:i/>
        </w:rPr>
        <w:t>)</w:t>
      </w:r>
    </w:p>
    <w:p w:rsidR="000C63BD" w:rsidRDefault="000C63BD" w:rsidP="00AB0548">
      <w:r>
        <w:t>A NOTER que notre formation est 1ère dans le Comité de Provence et 2</w:t>
      </w:r>
      <w:r w:rsidRPr="000C63BD">
        <w:rPr>
          <w:vertAlign w:val="superscript"/>
        </w:rPr>
        <w:t>ème</w:t>
      </w:r>
      <w:r>
        <w:t xml:space="preserve"> au plan national.</w:t>
      </w:r>
    </w:p>
    <w:p w:rsidR="000C63BD" w:rsidRDefault="000C63BD" w:rsidP="00AB0548">
      <w:r>
        <w:t>De nombreux déplacements ont été encadrés par J-C. et F. ALPHERAN (à savoir, toutes ces activités sont financées par le Comité de Provence et la Fédération)</w:t>
      </w:r>
    </w:p>
    <w:p w:rsidR="000C63BD" w:rsidRDefault="000C63BD" w:rsidP="00AB0548"/>
    <w:p w:rsidR="000C63BD" w:rsidRPr="000C63BD" w:rsidRDefault="000C63BD" w:rsidP="00AB0548">
      <w:r w:rsidRPr="00003E71">
        <w:rPr>
          <w:b/>
        </w:rPr>
        <w:t>4 -</w:t>
      </w:r>
      <w:r>
        <w:t xml:space="preserve">  La parole est donnée à E. HAEZEBAERT qui a réalisé un tableau avec tous nos </w:t>
      </w:r>
      <w:r w:rsidRPr="00953BF3">
        <w:rPr>
          <w:b/>
        </w:rPr>
        <w:t>sponsors</w:t>
      </w:r>
      <w:r>
        <w:t> ;</w:t>
      </w:r>
      <w:r w:rsidR="000076EB">
        <w:t xml:space="preserve"> </w:t>
      </w:r>
      <w:r>
        <w:t xml:space="preserve"> il restera </w:t>
      </w:r>
      <w:r w:rsidR="00761C13">
        <w:t>exposé dans le hall. Le nombre de sponsors a augmenté cette année.</w:t>
      </w:r>
    </w:p>
    <w:p w:rsidR="000C63BD" w:rsidRDefault="000C63BD" w:rsidP="00AB0548">
      <w:pPr>
        <w:rPr>
          <w:i/>
        </w:rPr>
      </w:pPr>
    </w:p>
    <w:p w:rsidR="000C63BD" w:rsidRPr="00003E71" w:rsidRDefault="000A1C20" w:rsidP="00AB0548">
      <w:pPr>
        <w:rPr>
          <w:b/>
        </w:rPr>
      </w:pPr>
      <w:r>
        <w:t xml:space="preserve"> </w:t>
      </w:r>
      <w:r w:rsidR="00003E71">
        <w:tab/>
      </w:r>
      <w:r w:rsidR="00003E71">
        <w:tab/>
      </w:r>
      <w:r w:rsidR="00003E71">
        <w:tab/>
      </w:r>
      <w:r w:rsidR="00003E71">
        <w:tab/>
      </w:r>
      <w:r w:rsidR="00003E71">
        <w:tab/>
      </w:r>
      <w:r w:rsidR="00003E71">
        <w:tab/>
      </w:r>
      <w:r w:rsidR="00003E71">
        <w:tab/>
      </w:r>
      <w:r w:rsidR="00003E71">
        <w:tab/>
      </w:r>
      <w:r w:rsidR="00003E71">
        <w:tab/>
      </w:r>
      <w:r w:rsidR="00003E71">
        <w:tab/>
      </w:r>
      <w:r w:rsidR="00003E71" w:rsidRPr="00003E71">
        <w:rPr>
          <w:b/>
        </w:rPr>
        <w:t>… / …</w:t>
      </w:r>
    </w:p>
    <w:p w:rsidR="00560342" w:rsidRDefault="00560342" w:rsidP="00AB0548"/>
    <w:p w:rsidR="00761C13" w:rsidRDefault="00761C13" w:rsidP="00AB0548">
      <w:r w:rsidRPr="00003E71">
        <w:rPr>
          <w:b/>
        </w:rPr>
        <w:lastRenderedPageBreak/>
        <w:t>5</w:t>
      </w:r>
      <w:r>
        <w:t xml:space="preserve"> </w:t>
      </w:r>
      <w:r w:rsidRPr="00953BF3">
        <w:rPr>
          <w:b/>
        </w:rPr>
        <w:t xml:space="preserve">-  </w:t>
      </w:r>
      <w:r w:rsidR="007A0D8F" w:rsidRPr="006E36D3">
        <w:rPr>
          <w:b/>
        </w:rPr>
        <w:t xml:space="preserve">Le </w:t>
      </w:r>
      <w:r w:rsidRPr="006E36D3">
        <w:rPr>
          <w:b/>
        </w:rPr>
        <w:t>Rapport Financier</w:t>
      </w:r>
      <w:r w:rsidR="007A0D8F" w:rsidRPr="006E36D3">
        <w:t> </w:t>
      </w:r>
      <w:r w:rsidR="007A0D8F">
        <w:t xml:space="preserve">: </w:t>
      </w:r>
    </w:p>
    <w:p w:rsidR="007A0D8F" w:rsidRDefault="007A0D8F" w:rsidP="00AB0548">
      <w:r>
        <w:t xml:space="preserve">      Avant l’exposé de M-T. REYNAUD, les membres présents ont pu examiner le tableau récapitulatif de l’année 2013-2014.</w:t>
      </w:r>
    </w:p>
    <w:p w:rsidR="007A0D8F" w:rsidRDefault="007A0D8F" w:rsidP="00AB0548">
      <w:r>
        <w:t xml:space="preserve">La trésorière </w:t>
      </w:r>
      <w:r w:rsidR="006E36D3">
        <w:t>présente</w:t>
      </w:r>
      <w:r>
        <w:t xml:space="preserve"> le détail des dépenses et recettes. Le bilan montre un excédent de 887, 97 €.</w:t>
      </w:r>
    </w:p>
    <w:p w:rsidR="00084749" w:rsidRDefault="00084749" w:rsidP="00AB0548">
      <w:r>
        <w:t>Elle adresse des remerciements à ceux qui viennent aux tournois de régularité, ce qui a permis non seulement d’équilibrer les comptes, et même d’avoir un excédent.</w:t>
      </w:r>
    </w:p>
    <w:p w:rsidR="00E40EB4" w:rsidRDefault="00E40EB4" w:rsidP="00AB0548"/>
    <w:p w:rsidR="00E40EB4" w:rsidRDefault="00E40EB4" w:rsidP="00AB0548">
      <w:r>
        <w:t>Des questions ont été posées :</w:t>
      </w:r>
    </w:p>
    <w:p w:rsidR="00E40EB4" w:rsidRDefault="00E40EB4" w:rsidP="00AB0548">
      <w:r>
        <w:t>Intervention de M. LEBRETON qui demande </w:t>
      </w:r>
      <w:proofErr w:type="gramStart"/>
      <w:r>
        <w:t>:  Pourquoi</w:t>
      </w:r>
      <w:proofErr w:type="gramEnd"/>
      <w:r>
        <w:t xml:space="preserve"> ne pas augmenter les droits de table</w:t>
      </w:r>
      <w:r w:rsidR="00084749">
        <w:t xml:space="preserve"> de 1 €</w:t>
      </w:r>
      <w:r>
        <w:t> ?</w:t>
      </w:r>
    </w:p>
    <w:p w:rsidR="00E40EB4" w:rsidRDefault="00E40EB4" w:rsidP="00AB0548">
      <w:r>
        <w:t xml:space="preserve">Intervention rejetée dans la mesure où le bilan 2014 présente un net excédent. </w:t>
      </w:r>
    </w:p>
    <w:p w:rsidR="00E40EB4" w:rsidRDefault="00E40EB4" w:rsidP="00AB0548">
      <w:r>
        <w:t>M. GOUBET regrette de ne pas avoir de comparaison possible entre cette année et l’exercice précédent.</w:t>
      </w:r>
    </w:p>
    <w:p w:rsidR="00E40EB4" w:rsidRDefault="00E40EB4" w:rsidP="00AB0548"/>
    <w:p w:rsidR="000016D6" w:rsidRDefault="000A1C20" w:rsidP="000016D6">
      <w:pPr>
        <w:rPr>
          <w:i/>
        </w:rPr>
      </w:pPr>
      <w:r>
        <w:t xml:space="preserve">Le vérificateur aux comptes M. LECERF, qui a accepté lors de l’A.G. 2013 la </w:t>
      </w:r>
      <w:r w:rsidRPr="000A1C20">
        <w:rPr>
          <w:i/>
        </w:rPr>
        <w:t>« lourde »</w:t>
      </w:r>
      <w:r>
        <w:t xml:space="preserve"> tâche de réviseur, qui n’a pu s’empêcher de se répéter pendant de longues semaines le célèbre vers de Molière</w:t>
      </w:r>
      <w:r w:rsidR="000016D6">
        <w:t> :</w:t>
      </w:r>
      <w:r>
        <w:t xml:space="preserve"> </w:t>
      </w:r>
      <w:r w:rsidR="006E36D3">
        <w:t xml:space="preserve">                                  </w:t>
      </w:r>
      <w:r w:rsidR="000016D6">
        <w:rPr>
          <w:i/>
        </w:rPr>
        <w:t>« </w:t>
      </w:r>
      <w:r w:rsidRPr="000A1C20">
        <w:rPr>
          <w:i/>
        </w:rPr>
        <w:t>Mais que diable allait-il faire dans cette galère ? »</w:t>
      </w:r>
      <w:r w:rsidR="00003E71">
        <w:rPr>
          <w:i/>
        </w:rPr>
        <w:t>…</w:t>
      </w:r>
      <w:r>
        <w:rPr>
          <w:i/>
        </w:rPr>
        <w:t xml:space="preserve"> </w:t>
      </w:r>
    </w:p>
    <w:p w:rsidR="000016D6" w:rsidRPr="006E36D3" w:rsidRDefault="009D50C6" w:rsidP="00AB0548">
      <w:pPr>
        <w:rPr>
          <w:b/>
        </w:rPr>
      </w:pPr>
      <w:r>
        <w:t xml:space="preserve">  </w:t>
      </w:r>
      <w:r w:rsidR="000016D6" w:rsidRPr="009D50C6">
        <w:rPr>
          <w:b/>
        </w:rPr>
        <w:t>-Constate</w:t>
      </w:r>
      <w:r w:rsidR="000A1C20" w:rsidRPr="009D50C6">
        <w:rPr>
          <w:b/>
        </w:rPr>
        <w:t xml:space="preserve"> que la comptabilisation lui para</w:t>
      </w:r>
      <w:r w:rsidR="000016D6" w:rsidRPr="009D50C6">
        <w:rPr>
          <w:b/>
        </w:rPr>
        <w:t>ît</w:t>
      </w:r>
      <w:r w:rsidR="000A1C20" w:rsidRPr="009D50C6">
        <w:rPr>
          <w:b/>
        </w:rPr>
        <w:t xml:space="preserve"> avérée</w:t>
      </w:r>
      <w:r w:rsidR="000016D6" w:rsidRPr="009D50C6">
        <w:rPr>
          <w:b/>
        </w:rPr>
        <w:t xml:space="preserve"> aux pièces comptables qui lui ont été remises-</w:t>
      </w:r>
      <w:r w:rsidR="006E36D3">
        <w:t xml:space="preserve"> .</w:t>
      </w:r>
      <w:r w:rsidR="000016D6">
        <w:t xml:space="preserve">. </w:t>
      </w:r>
      <w:proofErr w:type="gramStart"/>
      <w:r w:rsidR="000016D6" w:rsidRPr="009D50C6">
        <w:rPr>
          <w:i/>
        </w:rPr>
        <w:t>et</w:t>
      </w:r>
      <w:proofErr w:type="gramEnd"/>
      <w:r w:rsidR="000016D6" w:rsidRPr="009D50C6">
        <w:rPr>
          <w:i/>
        </w:rPr>
        <w:t xml:space="preserve"> ne regrette plus d’être monté dans cette galère…. !</w:t>
      </w:r>
    </w:p>
    <w:p w:rsidR="009D50C6" w:rsidRDefault="009D50C6" w:rsidP="00AB0548">
      <w:r>
        <w:t>Quitus rendu à l’unanimité moins 1 voix, 1 abstention.</w:t>
      </w:r>
    </w:p>
    <w:p w:rsidR="009D50C6" w:rsidRDefault="009D50C6" w:rsidP="00AB0548"/>
    <w:p w:rsidR="009D50C6" w:rsidRDefault="009D50C6" w:rsidP="00AB0548">
      <w:r>
        <w:t>Le budget prévisionnel a  également été présenté et soumis à l’approbation de l’assemblée.</w:t>
      </w:r>
    </w:p>
    <w:p w:rsidR="009D50C6" w:rsidRDefault="009D50C6" w:rsidP="00AB0548">
      <w:r>
        <w:t>Adopté à l’unanimité, moins 1 voix, 1 abstention.</w:t>
      </w:r>
    </w:p>
    <w:p w:rsidR="009D50C6" w:rsidRDefault="009D50C6" w:rsidP="00AB0548"/>
    <w:p w:rsidR="009D50C6" w:rsidRDefault="009D50C6" w:rsidP="00AB0548">
      <w:r w:rsidRPr="00003E71">
        <w:rPr>
          <w:b/>
        </w:rPr>
        <w:t>6</w:t>
      </w:r>
      <w:r>
        <w:t xml:space="preserve"> </w:t>
      </w:r>
      <w:r w:rsidR="00620DB8">
        <w:t xml:space="preserve">- </w:t>
      </w:r>
      <w:r w:rsidRPr="003C7202">
        <w:rPr>
          <w:b/>
          <w:u w:val="single"/>
        </w:rPr>
        <w:t>Elections au Conseil d’Administration</w:t>
      </w:r>
      <w:r>
        <w:t xml:space="preserve"> </w:t>
      </w:r>
    </w:p>
    <w:p w:rsidR="009D50C6" w:rsidRDefault="009D50C6" w:rsidP="00AB0548">
      <w:r>
        <w:t>Quatre membres élus depuis 3 ans se représentent : M. CAMAIL, M. ISNARD, M. FORT, S.BOULLE.</w:t>
      </w:r>
    </w:p>
    <w:p w:rsidR="00620DB8" w:rsidRDefault="009D50C6" w:rsidP="00AB0548">
      <w:r>
        <w:t>Vote proposé à mains levées</w:t>
      </w:r>
      <w:r w:rsidR="00620DB8">
        <w:t xml:space="preserve"> ; </w:t>
      </w:r>
    </w:p>
    <w:p w:rsidR="00620DB8" w:rsidRDefault="00620DB8" w:rsidP="00AB0548">
      <w:r>
        <w:t>Invectives de M. LEBRETON, qui, statuts 2006 en mains réclame un vote à bulletins secrets. Le Président lui fait alors remarquer que les statuts ont été modifiés en 2013 et que son objection est sans fondement.</w:t>
      </w:r>
    </w:p>
    <w:p w:rsidR="00620DB8" w:rsidRDefault="00620DB8" w:rsidP="00AB0548">
      <w:r>
        <w:t>Les 4 membres ont été réélus à l’unanimité moins 1 voix, 1 abstention.</w:t>
      </w:r>
    </w:p>
    <w:p w:rsidR="005C51E7" w:rsidRDefault="005C51E7" w:rsidP="00AB0548"/>
    <w:p w:rsidR="00953BF3" w:rsidRPr="00003E71" w:rsidRDefault="00003E71" w:rsidP="00AB0548">
      <w:pPr>
        <w:rPr>
          <w:u w:val="single"/>
        </w:rPr>
      </w:pPr>
      <w:r>
        <w:rPr>
          <w:b/>
        </w:rPr>
        <w:t xml:space="preserve">7 - </w:t>
      </w:r>
      <w:r w:rsidR="00FE1716" w:rsidRPr="00003E71">
        <w:rPr>
          <w:b/>
          <w:u w:val="single"/>
        </w:rPr>
        <w:t>Questions diverses</w:t>
      </w:r>
    </w:p>
    <w:p w:rsidR="00953BF3" w:rsidRDefault="00953BF3" w:rsidP="00AB0548">
      <w:r>
        <w:t xml:space="preserve">  </w:t>
      </w:r>
      <w:r w:rsidR="00FE1716">
        <w:t xml:space="preserve">      </w:t>
      </w:r>
      <w:r w:rsidRPr="003C7202">
        <w:rPr>
          <w:b/>
        </w:rPr>
        <w:t>P</w:t>
      </w:r>
      <w:r>
        <w:t>ourquoi ne pas goudronner le terrain du club ?</w:t>
      </w:r>
    </w:p>
    <w:p w:rsidR="003C7202" w:rsidRDefault="00953BF3" w:rsidP="00AB0548">
      <w:r>
        <w:t xml:space="preserve"> Le club ne p</w:t>
      </w:r>
      <w:r w:rsidR="003C7202">
        <w:t>ouvant</w:t>
      </w:r>
      <w:r>
        <w:t xml:space="preserve"> supporter le financement de cet ouvrage</w:t>
      </w:r>
      <w:r w:rsidR="003C7202">
        <w:t>, l’idée est abandonnée.</w:t>
      </w:r>
    </w:p>
    <w:p w:rsidR="003C7202" w:rsidRDefault="003C7202" w:rsidP="00AB0548">
      <w:r>
        <w:t xml:space="preserve"> Remarque de connaisseurs, nous savons que le terrain est bien drainé, des contrôles sont faits.</w:t>
      </w:r>
    </w:p>
    <w:p w:rsidR="003C7202" w:rsidRDefault="00FE1716" w:rsidP="00AB0548">
      <w:r>
        <w:t xml:space="preserve">       </w:t>
      </w:r>
      <w:r w:rsidR="003C7202" w:rsidRPr="003C7202">
        <w:rPr>
          <w:b/>
        </w:rPr>
        <w:t>D</w:t>
      </w:r>
      <w:r w:rsidR="003C7202">
        <w:t>ans l’organisation des tournois et festivals, pourquoi ne pas donner plus de prix en espèces aux           participants, notamment un prix pour chaque série et un prix pour les participants locaux.</w:t>
      </w:r>
    </w:p>
    <w:p w:rsidR="00FE1716" w:rsidRDefault="003C7202" w:rsidP="00FE1716">
      <w:r>
        <w:t>Idée retenue</w:t>
      </w:r>
      <w:r w:rsidR="00FE1716">
        <w:t>, qui sera étudiée en réunion du Conseil d’Administration.</w:t>
      </w:r>
    </w:p>
    <w:p w:rsidR="00FE1716" w:rsidRDefault="00FE1716" w:rsidP="00FE1716">
      <w:pPr>
        <w:ind w:left="360"/>
      </w:pPr>
      <w:r>
        <w:t xml:space="preserve"> </w:t>
      </w:r>
      <w:r w:rsidRPr="00FE1716">
        <w:rPr>
          <w:b/>
        </w:rPr>
        <w:t>L</w:t>
      </w:r>
      <w:r>
        <w:t xml:space="preserve">e  «TOPS 7» : continuerons-nous à jouer ce tournoi du mercredi ? </w:t>
      </w:r>
    </w:p>
    <w:p w:rsidR="00FE1716" w:rsidRDefault="00FE1716" w:rsidP="00FE1716">
      <w:r>
        <w:t>Outre le fait qu’il soit considéré comme une aide pour les éducateurs, un vote s’impose.</w:t>
      </w:r>
    </w:p>
    <w:p w:rsidR="00D405D2" w:rsidRDefault="00FE1716" w:rsidP="00FE1716">
      <w:pPr>
        <w:ind w:left="360"/>
      </w:pPr>
      <w:r>
        <w:t xml:space="preserve"> </w:t>
      </w:r>
      <w:r w:rsidRPr="00FE1716">
        <w:rPr>
          <w:b/>
        </w:rPr>
        <w:t>P</w:t>
      </w:r>
      <w:r>
        <w:t>ourquoi ne pas supprimer les pauses « goûter » au cours des tournois ? Question restée en suspens.</w:t>
      </w:r>
    </w:p>
    <w:p w:rsidR="00D405D2" w:rsidRDefault="00D405D2" w:rsidP="00FE1716">
      <w:pPr>
        <w:ind w:left="360"/>
      </w:pPr>
    </w:p>
    <w:p w:rsidR="00D405D2" w:rsidRPr="00D405D2" w:rsidRDefault="00D405D2" w:rsidP="00FE1716">
      <w:pPr>
        <w:ind w:left="360"/>
        <w:rPr>
          <w:b/>
        </w:rPr>
      </w:pPr>
      <w:r w:rsidRPr="00D405D2">
        <w:rPr>
          <w:b/>
        </w:rPr>
        <w:t>Après avoir remercié chaleureusement Madame Le Maire, qui nous honore de sa présence, la parole lui est donnée ; elle félicite l’Assemblée pour le travail accompli par les bénévoles.</w:t>
      </w:r>
    </w:p>
    <w:p w:rsidR="00003E71" w:rsidRDefault="00003E71" w:rsidP="00AB0548"/>
    <w:p w:rsidR="00D405D2" w:rsidRDefault="00D405D2" w:rsidP="00AB0548">
      <w:r>
        <w:t>La séance est levée à 19h.                                                                  Le Président,</w:t>
      </w:r>
    </w:p>
    <w:p w:rsidR="003C7202" w:rsidRDefault="00003E71" w:rsidP="00AB054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202" w:rsidRDefault="00003E71" w:rsidP="00AB0548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05D2" w:rsidRDefault="00D405D2" w:rsidP="00AB0548"/>
    <w:p w:rsidR="00D405D2" w:rsidRDefault="00D405D2" w:rsidP="00AB0548"/>
    <w:p w:rsidR="00953BF3" w:rsidRDefault="00003E71" w:rsidP="00AB0548">
      <w:r>
        <w:t>Après avoir remercié chaleureusement Madame Le Maire</w:t>
      </w:r>
      <w:r w:rsidR="00C82397">
        <w:t>, qui nous honore de sa présence, parole lui est donnée ; Elle félicite l’assemblée pour le travail accompli par les bénévoles.</w:t>
      </w:r>
    </w:p>
    <w:p w:rsidR="00C82397" w:rsidRDefault="00C82397" w:rsidP="00AB0548"/>
    <w:p w:rsidR="00C82397" w:rsidRDefault="00C82397" w:rsidP="00AB0548">
      <w:r>
        <w:t>La séance est levée à 19h.</w:t>
      </w:r>
    </w:p>
    <w:p w:rsidR="00953BF3" w:rsidRDefault="00953BF3" w:rsidP="00953BF3">
      <w:pPr>
        <w:ind w:left="720"/>
      </w:pPr>
    </w:p>
    <w:p w:rsidR="00953BF3" w:rsidRDefault="00953BF3" w:rsidP="00AB0548"/>
    <w:p w:rsidR="00953BF3" w:rsidRDefault="00953BF3" w:rsidP="00953BF3">
      <w:pPr>
        <w:ind w:left="360"/>
      </w:pPr>
    </w:p>
    <w:p w:rsidR="00620DB8" w:rsidRDefault="00620DB8" w:rsidP="00AB0548"/>
    <w:p w:rsidR="009D50C6" w:rsidRDefault="009D50C6" w:rsidP="00953BF3">
      <w:pPr>
        <w:ind w:left="360"/>
      </w:pPr>
      <w:r>
        <w:t xml:space="preserve"> </w:t>
      </w:r>
    </w:p>
    <w:p w:rsidR="00953BF3" w:rsidRPr="000A1C20" w:rsidRDefault="00953BF3" w:rsidP="00953BF3">
      <w:pPr>
        <w:ind w:left="720"/>
      </w:pPr>
    </w:p>
    <w:sectPr w:rsidR="00953BF3" w:rsidRPr="000A1C20" w:rsidSect="0020042C">
      <w:headerReference w:type="default" r:id="rId9"/>
      <w:footerReference w:type="default" r:id="rId10"/>
      <w:pgSz w:w="11906" w:h="16838"/>
      <w:pgMar w:top="1417" w:right="1133" w:bottom="1417" w:left="709" w:header="708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13" w:rsidRDefault="00BD0213">
      <w:r>
        <w:separator/>
      </w:r>
    </w:p>
  </w:endnote>
  <w:endnote w:type="continuationSeparator" w:id="0">
    <w:p w:rsidR="00BD0213" w:rsidRDefault="00BD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97" w:rsidRDefault="005112BE">
    <w:pPr>
      <w:pBdr>
        <w:top w:val="single" w:sz="4" w:space="1" w:color="000000"/>
      </w:pBdr>
      <w:rPr>
        <w:rFonts w:ascii="Tempus Sans ITC" w:hAnsi="Tempus Sans ITC"/>
      </w:rPr>
    </w:pPr>
    <w:r>
      <w:rPr>
        <w:rFonts w:ascii="Tempus Sans ITC" w:hAnsi="Tempus Sans ITC"/>
      </w:rPr>
      <w:t>506</w:t>
    </w:r>
    <w:proofErr w:type="gramStart"/>
    <w:r>
      <w:rPr>
        <w:rFonts w:ascii="Tempus Sans ITC" w:hAnsi="Tempus Sans ITC"/>
      </w:rPr>
      <w:t>,Route</w:t>
    </w:r>
    <w:proofErr w:type="gramEnd"/>
    <w:r>
      <w:rPr>
        <w:rFonts w:ascii="Tempus Sans ITC" w:hAnsi="Tempus Sans ITC"/>
      </w:rPr>
      <w:t xml:space="preserve"> des Cinq Ponts – Z.A. Route d'Aix – 83470 SAINT MAXIMIN   -    Tél. : 04 94 59 89 31</w:t>
    </w:r>
  </w:p>
  <w:p w:rsidR="00AB5D97" w:rsidRDefault="005112BE">
    <w:pPr>
      <w:pStyle w:val="Pieddepage"/>
      <w:jc w:val="center"/>
    </w:pPr>
    <w:r>
      <w:rPr>
        <w:rFonts w:ascii="Tempus Sans ITC" w:hAnsi="Tempus Sans ITC"/>
        <w:b/>
      </w:rPr>
      <w:t xml:space="preserve">– </w:t>
    </w:r>
    <w:hyperlink r:id="rId1" w:history="1">
      <w:r>
        <w:rPr>
          <w:rStyle w:val="Lienhypertexte"/>
          <w:rFonts w:ascii="Tempus Sans ITC" w:hAnsi="Tempus Sans ITC"/>
          <w:b/>
        </w:rPr>
        <w:t>maximinbridge@neuf.fr</w:t>
      </w:r>
    </w:hyperlink>
    <w:r>
      <w:rPr>
        <w:rFonts w:ascii="Tempus Sans ITC" w:hAnsi="Tempus Sans ITC"/>
        <w:b/>
      </w:rPr>
      <w:t xml:space="preserve"> – </w:t>
    </w:r>
    <w:hyperlink r:id="rId2" w:history="1">
      <w:r>
        <w:rPr>
          <w:rStyle w:val="Lienhypertexte"/>
          <w:rFonts w:ascii="Tempus Sans ITC" w:hAnsi="Tempus Sans ITC"/>
          <w:b/>
        </w:rPr>
        <w:t>www.saint-maximin-bridge.fr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13" w:rsidRDefault="00BD0213">
      <w:r>
        <w:rPr>
          <w:color w:val="000000"/>
        </w:rPr>
        <w:separator/>
      </w:r>
    </w:p>
  </w:footnote>
  <w:footnote w:type="continuationSeparator" w:id="0">
    <w:p w:rsidR="00BD0213" w:rsidRDefault="00BD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97" w:rsidRDefault="00C82397">
    <w:r>
      <w:rPr>
        <w:noProof/>
      </w:rPr>
      <w:drawing>
        <wp:inline distT="0" distB="0" distL="0" distR="0">
          <wp:extent cx="695325" cy="857250"/>
          <wp:effectExtent l="0" t="0" r="9525" b="0"/>
          <wp:docPr id="1" name="Image 1" descr="Description : http://www.saint-maximin-bridge.fr/images/bla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http://www.saint-maximin-bridge.fr/images/bla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2BE">
      <w:rPr>
        <w:rFonts w:ascii="Tempus Sans ITC" w:hAnsi="Tempus Sans ITC"/>
        <w:b/>
        <w:sz w:val="48"/>
        <w:szCs w:val="48"/>
        <w:u w:val="single"/>
      </w:rPr>
      <w:t>CLUB DE BRIDGE DE SAINT MAXIMIN</w:t>
    </w:r>
  </w:p>
  <w:p w:rsidR="00BF129C" w:rsidRDefault="005112BE">
    <w:pPr>
      <w:pStyle w:val="En-tte"/>
      <w:pBdr>
        <w:bottom w:val="single" w:sz="4" w:space="1" w:color="000000"/>
      </w:pBdr>
      <w:jc w:val="center"/>
      <w:rPr>
        <w:rFonts w:ascii="Tempus Sans ITC" w:hAnsi="Tempus Sans ITC"/>
        <w:i/>
      </w:rPr>
    </w:pPr>
    <w:r>
      <w:rPr>
        <w:rFonts w:ascii="Tempus Sans ITC" w:hAnsi="Tempus Sans ITC"/>
        <w:i/>
      </w:rPr>
      <w:t>Affilié à la Fédération Française de Bridge - déclaré en sous-préfecture sous la référence</w:t>
    </w:r>
  </w:p>
  <w:p w:rsidR="00AB5D97" w:rsidRDefault="005112BE">
    <w:pPr>
      <w:pStyle w:val="En-tte"/>
      <w:pBdr>
        <w:bottom w:val="single" w:sz="4" w:space="1" w:color="000000"/>
      </w:pBdr>
      <w:jc w:val="center"/>
      <w:rPr>
        <w:rFonts w:ascii="Tempus Sans ITC" w:hAnsi="Tempus Sans ITC"/>
        <w:i/>
      </w:rPr>
    </w:pPr>
    <w:r>
      <w:rPr>
        <w:rFonts w:ascii="Tempus Sans ITC" w:hAnsi="Tempus Sans ITC"/>
        <w:i/>
      </w:rPr>
      <w:t>W 833000438 (ancien n° 1995-20)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2A6"/>
    <w:multiLevelType w:val="hybridMultilevel"/>
    <w:tmpl w:val="99C473F2"/>
    <w:lvl w:ilvl="0" w:tplc="B3DA28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09E"/>
    <w:multiLevelType w:val="hybridMultilevel"/>
    <w:tmpl w:val="7C483962"/>
    <w:lvl w:ilvl="0" w:tplc="FAF2A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F302F"/>
    <w:multiLevelType w:val="hybridMultilevel"/>
    <w:tmpl w:val="C264FF76"/>
    <w:lvl w:ilvl="0" w:tplc="52D29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05592"/>
    <w:multiLevelType w:val="hybridMultilevel"/>
    <w:tmpl w:val="310631B4"/>
    <w:lvl w:ilvl="0" w:tplc="523661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C6AB9"/>
    <w:multiLevelType w:val="hybridMultilevel"/>
    <w:tmpl w:val="D1125674"/>
    <w:lvl w:ilvl="0" w:tplc="F2F66A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00B54"/>
    <w:multiLevelType w:val="hybridMultilevel"/>
    <w:tmpl w:val="58B4735C"/>
    <w:lvl w:ilvl="0" w:tplc="742C16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80"/>
    <w:rsid w:val="000016D6"/>
    <w:rsid w:val="0000345B"/>
    <w:rsid w:val="00003E71"/>
    <w:rsid w:val="000076EB"/>
    <w:rsid w:val="00067645"/>
    <w:rsid w:val="00081129"/>
    <w:rsid w:val="00084749"/>
    <w:rsid w:val="000A1C20"/>
    <w:rsid w:val="000A63C4"/>
    <w:rsid w:val="000B3E2F"/>
    <w:rsid w:val="000C63BD"/>
    <w:rsid w:val="000F133E"/>
    <w:rsid w:val="0019236F"/>
    <w:rsid w:val="00197426"/>
    <w:rsid w:val="0020042C"/>
    <w:rsid w:val="00226D9F"/>
    <w:rsid w:val="00256E50"/>
    <w:rsid w:val="002A331E"/>
    <w:rsid w:val="002C0105"/>
    <w:rsid w:val="002C2C4A"/>
    <w:rsid w:val="002D7717"/>
    <w:rsid w:val="002E7BDB"/>
    <w:rsid w:val="00310A59"/>
    <w:rsid w:val="00312C98"/>
    <w:rsid w:val="00321CDB"/>
    <w:rsid w:val="003C7202"/>
    <w:rsid w:val="003E2A87"/>
    <w:rsid w:val="00431734"/>
    <w:rsid w:val="00450D45"/>
    <w:rsid w:val="004D6174"/>
    <w:rsid w:val="005112BE"/>
    <w:rsid w:val="00555AB2"/>
    <w:rsid w:val="00560342"/>
    <w:rsid w:val="00571BEE"/>
    <w:rsid w:val="005C51E7"/>
    <w:rsid w:val="005E14D7"/>
    <w:rsid w:val="005F5E8B"/>
    <w:rsid w:val="00620DB8"/>
    <w:rsid w:val="00637D42"/>
    <w:rsid w:val="00640D68"/>
    <w:rsid w:val="0064511B"/>
    <w:rsid w:val="00660796"/>
    <w:rsid w:val="006952D3"/>
    <w:rsid w:val="00695F80"/>
    <w:rsid w:val="006A0F37"/>
    <w:rsid w:val="006E36D3"/>
    <w:rsid w:val="006F53A1"/>
    <w:rsid w:val="007024E7"/>
    <w:rsid w:val="0071400F"/>
    <w:rsid w:val="00761C13"/>
    <w:rsid w:val="00764555"/>
    <w:rsid w:val="00787803"/>
    <w:rsid w:val="007A0D8F"/>
    <w:rsid w:val="007A7EF9"/>
    <w:rsid w:val="00811A94"/>
    <w:rsid w:val="00817067"/>
    <w:rsid w:val="00830920"/>
    <w:rsid w:val="008457EE"/>
    <w:rsid w:val="00904666"/>
    <w:rsid w:val="00953BF3"/>
    <w:rsid w:val="00977B2C"/>
    <w:rsid w:val="009937A8"/>
    <w:rsid w:val="009958A3"/>
    <w:rsid w:val="009D50C6"/>
    <w:rsid w:val="009F273E"/>
    <w:rsid w:val="00A10FB6"/>
    <w:rsid w:val="00A5773B"/>
    <w:rsid w:val="00AA6EA8"/>
    <w:rsid w:val="00AB0548"/>
    <w:rsid w:val="00AB5D97"/>
    <w:rsid w:val="00AD73D8"/>
    <w:rsid w:val="00AE1F17"/>
    <w:rsid w:val="00B4357E"/>
    <w:rsid w:val="00B47FF1"/>
    <w:rsid w:val="00B56D56"/>
    <w:rsid w:val="00BD0213"/>
    <w:rsid w:val="00BE1EBC"/>
    <w:rsid w:val="00BF0939"/>
    <w:rsid w:val="00BF129C"/>
    <w:rsid w:val="00C150DA"/>
    <w:rsid w:val="00C40FE1"/>
    <w:rsid w:val="00C746F6"/>
    <w:rsid w:val="00C82397"/>
    <w:rsid w:val="00D01107"/>
    <w:rsid w:val="00D20C8E"/>
    <w:rsid w:val="00D31A24"/>
    <w:rsid w:val="00D405D2"/>
    <w:rsid w:val="00E143FA"/>
    <w:rsid w:val="00E40EB4"/>
    <w:rsid w:val="00EB0D3B"/>
    <w:rsid w:val="00EB7687"/>
    <w:rsid w:val="00EC60B7"/>
    <w:rsid w:val="00EF55C8"/>
    <w:rsid w:val="00FD1068"/>
    <w:rsid w:val="00FE1716"/>
    <w:rsid w:val="00FF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042C"/>
    <w:pPr>
      <w:suppressAutoHyphens/>
      <w:autoSpaceDN w:val="0"/>
      <w:jc w:val="both"/>
      <w:textAlignment w:val="baseline"/>
    </w:pPr>
    <w:rPr>
      <w:rFonts w:ascii="Times New Roman" w:hAnsi="Times New Roman" w:cs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0042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edebulles">
    <w:name w:val="Balloon Text"/>
    <w:basedOn w:val="Normal"/>
    <w:rsid w:val="00200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004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042C"/>
    <w:pPr>
      <w:tabs>
        <w:tab w:val="center" w:pos="4536"/>
        <w:tab w:val="right" w:pos="9072"/>
      </w:tabs>
    </w:pPr>
  </w:style>
  <w:style w:type="character" w:customStyle="1" w:styleId="TextedebullesCar">
    <w:name w:val="Texte de bulles Car"/>
    <w:rsid w:val="0020042C"/>
    <w:rPr>
      <w:rFonts w:ascii="Tahoma" w:hAnsi="Tahoma"/>
      <w:sz w:val="16"/>
      <w:lang w:eastAsia="fr-FR"/>
    </w:rPr>
  </w:style>
  <w:style w:type="character" w:customStyle="1" w:styleId="En-tteCar">
    <w:name w:val="En-tête Car"/>
    <w:rsid w:val="0020042C"/>
    <w:rPr>
      <w:rFonts w:ascii="Times New Roman" w:hAnsi="Times New Roman"/>
      <w:sz w:val="24"/>
      <w:lang w:eastAsia="fr-FR"/>
    </w:rPr>
  </w:style>
  <w:style w:type="character" w:customStyle="1" w:styleId="PieddepageCar">
    <w:name w:val="Pied de page Car"/>
    <w:rsid w:val="0020042C"/>
    <w:rPr>
      <w:rFonts w:ascii="Times New Roman" w:hAnsi="Times New Roman"/>
      <w:sz w:val="24"/>
      <w:lang w:eastAsia="fr-FR"/>
    </w:rPr>
  </w:style>
  <w:style w:type="character" w:styleId="Lienhypertexte">
    <w:name w:val="Hyperlink"/>
    <w:rsid w:val="0020042C"/>
    <w:rPr>
      <w:color w:val="0000FF"/>
      <w:u w:val="single"/>
    </w:rPr>
  </w:style>
  <w:style w:type="character" w:customStyle="1" w:styleId="Internetlink">
    <w:name w:val="Internet link"/>
    <w:rsid w:val="0020042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042C"/>
    <w:pPr>
      <w:suppressAutoHyphens/>
      <w:autoSpaceDN w:val="0"/>
      <w:jc w:val="both"/>
      <w:textAlignment w:val="baseline"/>
    </w:pPr>
    <w:rPr>
      <w:rFonts w:ascii="Times New Roman" w:hAnsi="Times New Roman" w:cs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0042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edebulles">
    <w:name w:val="Balloon Text"/>
    <w:basedOn w:val="Normal"/>
    <w:rsid w:val="00200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004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042C"/>
    <w:pPr>
      <w:tabs>
        <w:tab w:val="center" w:pos="4536"/>
        <w:tab w:val="right" w:pos="9072"/>
      </w:tabs>
    </w:pPr>
  </w:style>
  <w:style w:type="character" w:customStyle="1" w:styleId="TextedebullesCar">
    <w:name w:val="Texte de bulles Car"/>
    <w:rsid w:val="0020042C"/>
    <w:rPr>
      <w:rFonts w:ascii="Tahoma" w:hAnsi="Tahoma"/>
      <w:sz w:val="16"/>
      <w:lang w:eastAsia="fr-FR"/>
    </w:rPr>
  </w:style>
  <w:style w:type="character" w:customStyle="1" w:styleId="En-tteCar">
    <w:name w:val="En-tête Car"/>
    <w:rsid w:val="0020042C"/>
    <w:rPr>
      <w:rFonts w:ascii="Times New Roman" w:hAnsi="Times New Roman"/>
      <w:sz w:val="24"/>
      <w:lang w:eastAsia="fr-FR"/>
    </w:rPr>
  </w:style>
  <w:style w:type="character" w:customStyle="1" w:styleId="PieddepageCar">
    <w:name w:val="Pied de page Car"/>
    <w:rsid w:val="0020042C"/>
    <w:rPr>
      <w:rFonts w:ascii="Times New Roman" w:hAnsi="Times New Roman"/>
      <w:sz w:val="24"/>
      <w:lang w:eastAsia="fr-FR"/>
    </w:rPr>
  </w:style>
  <w:style w:type="character" w:styleId="Lienhypertexte">
    <w:name w:val="Hyperlink"/>
    <w:rsid w:val="0020042C"/>
    <w:rPr>
      <w:color w:val="0000FF"/>
      <w:u w:val="single"/>
    </w:rPr>
  </w:style>
  <w:style w:type="character" w:customStyle="1" w:styleId="Internetlink">
    <w:name w:val="Internet link"/>
    <w:rsid w:val="0020042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-maximin-bridge.fr/" TargetMode="External"/><Relationship Id="rId1" Type="http://schemas.openxmlformats.org/officeDocument/2006/relationships/hyperlink" Target="mailto:maximinbridge@neu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dge%20St%20Max\mod&#232;le%20en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8823-0B55-4398-A920-6E2C70DD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entête</Template>
  <TotalTime>1</TotalTime>
  <Pages>3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Links>
    <vt:vector size="12" baseType="variant"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http://www.saint-maximin-bridge.fr/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mailto:maximinbridge@neuf.fr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</dc:creator>
  <cp:lastModifiedBy>PLAIDEAU</cp:lastModifiedBy>
  <cp:revision>2</cp:revision>
  <cp:lastPrinted>2013-04-05T10:57:00Z</cp:lastPrinted>
  <dcterms:created xsi:type="dcterms:W3CDTF">2014-09-08T07:02:00Z</dcterms:created>
  <dcterms:modified xsi:type="dcterms:W3CDTF">2014-09-08T07:02:00Z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