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1" w:rsidRDefault="004B0CD1">
      <w:pPr>
        <w:jc w:val="center"/>
        <w:rPr>
          <w:rFonts w:ascii="Verdana" w:hAnsi="Verdana"/>
          <w:i/>
          <w:iCs/>
        </w:rPr>
      </w:pPr>
    </w:p>
    <w:p w:rsidR="004B0CD1" w:rsidRDefault="004B0CD1">
      <w:pPr>
        <w:pStyle w:val="Sansinterligne"/>
        <w:rPr>
          <w:i/>
          <w:iCs/>
          <w:sz w:val="32"/>
          <w:szCs w:val="32"/>
        </w:rPr>
      </w:pPr>
    </w:p>
    <w:p w:rsidR="004B0CD1" w:rsidRDefault="004B0CD1">
      <w:pPr>
        <w:pStyle w:val="Sansinterligne"/>
        <w:rPr>
          <w:rFonts w:ascii="Verdana" w:hAnsi="Verdana"/>
          <w:i/>
          <w:iCs/>
        </w:rPr>
      </w:pPr>
    </w:p>
    <w:p w:rsidR="006C15F6" w:rsidRDefault="00790CBA">
      <w:pPr>
        <w:pStyle w:val="Sansinterligne"/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/>
          <w:iCs/>
          <w:sz w:val="24"/>
          <w:szCs w:val="24"/>
          <w:u w:val="single"/>
        </w:rPr>
        <w:t>PROCES-VERBAL DE  L'ASSEMBLEE GENERALE ORDINAIRE</w:t>
      </w:r>
    </w:p>
    <w:p w:rsidR="004B0CD1" w:rsidRDefault="00790CBA">
      <w:pPr>
        <w:pStyle w:val="Sansinterligne"/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DU 24 JUIN 2016</w:t>
      </w:r>
    </w:p>
    <w:p w:rsidR="004B0CD1" w:rsidRDefault="004B0CD1">
      <w:pPr>
        <w:pStyle w:val="Sansinterligne"/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proofErr w:type="gramStart"/>
      <w:r>
        <w:rPr>
          <w:rFonts w:ascii="Verdana" w:hAnsi="Verdana"/>
          <w:b/>
          <w:bCs/>
          <w:i/>
          <w:iCs/>
          <w:sz w:val="24"/>
          <w:szCs w:val="24"/>
          <w:u w:val="single"/>
        </w:rPr>
        <w:t>sur</w:t>
      </w:r>
      <w:proofErr w:type="gramEnd"/>
      <w:r>
        <w:rPr>
          <w:rFonts w:ascii="Verdana" w:hAnsi="Verdana"/>
          <w:b/>
          <w:bCs/>
          <w:i/>
          <w:iCs/>
          <w:sz w:val="24"/>
          <w:szCs w:val="24"/>
          <w:u w:val="single"/>
        </w:rPr>
        <w:t xml:space="preserve"> convocation du Président :</w:t>
      </w:r>
    </w:p>
    <w:p w:rsidR="004B0CD1" w:rsidRDefault="004B0CD1">
      <w:pPr>
        <w:pStyle w:val="Sansinterligne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Sont présents ou représentés 105 membres sur 170 inscrits.</w:t>
      </w: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Le quorum est atteint,</w:t>
      </w:r>
      <w:r>
        <w:rPr>
          <w:rFonts w:ascii="Verdana" w:hAnsi="Verdana"/>
          <w:i/>
          <w:iCs/>
          <w:sz w:val="24"/>
          <w:szCs w:val="24"/>
        </w:rPr>
        <w:t xml:space="preserve"> la séance peut commencer.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La parole est donnée à Evelyne </w:t>
      </w:r>
      <w:proofErr w:type="spellStart"/>
      <w:r>
        <w:rPr>
          <w:rFonts w:ascii="Verdana" w:hAnsi="Verdana"/>
          <w:i/>
          <w:iCs/>
          <w:sz w:val="24"/>
          <w:szCs w:val="24"/>
        </w:rPr>
        <w:t>Haezebaert</w:t>
      </w:r>
      <w:proofErr w:type="spellEnd"/>
      <w:r>
        <w:rPr>
          <w:rFonts w:ascii="Verdana" w:hAnsi="Verdana"/>
          <w:i/>
          <w:iCs/>
          <w:sz w:val="24"/>
          <w:szCs w:val="24"/>
        </w:rPr>
        <w:t>, en charge des sponsors ; elle donne la liste des sponsors et rappelle que les partenaire</w:t>
      </w:r>
      <w:r w:rsidR="006C15F6">
        <w:rPr>
          <w:rFonts w:ascii="Verdana" w:hAnsi="Verdana"/>
          <w:i/>
          <w:iCs/>
          <w:sz w:val="24"/>
          <w:szCs w:val="24"/>
        </w:rPr>
        <w:t>s  se plaignent de ne pas avoir</w:t>
      </w:r>
      <w:r>
        <w:rPr>
          <w:rFonts w:ascii="Verdana" w:hAnsi="Verdana"/>
          <w:i/>
          <w:iCs/>
          <w:sz w:val="24"/>
          <w:szCs w:val="24"/>
        </w:rPr>
        <w:t xml:space="preserve"> de « r</w:t>
      </w:r>
      <w:r>
        <w:rPr>
          <w:rFonts w:ascii="Verdana" w:hAnsi="Verdana"/>
          <w:i/>
          <w:iCs/>
          <w:sz w:val="24"/>
          <w:szCs w:val="24"/>
        </w:rPr>
        <w:t>e</w:t>
      </w:r>
      <w:r>
        <w:rPr>
          <w:rFonts w:ascii="Verdana" w:hAnsi="Verdana"/>
          <w:i/>
          <w:iCs/>
          <w:sz w:val="24"/>
          <w:szCs w:val="24"/>
        </w:rPr>
        <w:t>tours ». Elle demande aux membres de faire connaître leur</w:t>
      </w:r>
      <w:r>
        <w:rPr>
          <w:rFonts w:ascii="Verdana" w:hAnsi="Verdana"/>
          <w:i/>
          <w:iCs/>
          <w:sz w:val="24"/>
          <w:szCs w:val="24"/>
        </w:rPr>
        <w:t xml:space="preserve"> appa</w:t>
      </w:r>
      <w:r>
        <w:rPr>
          <w:rFonts w:ascii="Verdana" w:hAnsi="Verdana"/>
          <w:i/>
          <w:iCs/>
          <w:sz w:val="24"/>
          <w:szCs w:val="24"/>
        </w:rPr>
        <w:t>r</w:t>
      </w:r>
      <w:r>
        <w:rPr>
          <w:rFonts w:ascii="Verdana" w:hAnsi="Verdana"/>
          <w:i/>
          <w:iCs/>
          <w:sz w:val="24"/>
          <w:szCs w:val="24"/>
        </w:rPr>
        <w:t>t</w:t>
      </w:r>
      <w:r>
        <w:rPr>
          <w:rFonts w:ascii="Verdana" w:hAnsi="Verdana"/>
          <w:i/>
          <w:iCs/>
          <w:sz w:val="24"/>
          <w:szCs w:val="24"/>
        </w:rPr>
        <w:t>e</w:t>
      </w:r>
      <w:r>
        <w:rPr>
          <w:rFonts w:ascii="Verdana" w:hAnsi="Verdana"/>
          <w:i/>
          <w:iCs/>
          <w:sz w:val="24"/>
          <w:szCs w:val="24"/>
        </w:rPr>
        <w:t>nance au club de bridge.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Simone Boulle s'occupe des « isolés » et rappelle que les membres qui ont trouvé entre-temps un partenaire de la prévenir (cela évite des appels téléphoniques         </w:t>
      </w: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proofErr w:type="gramStart"/>
      <w:r>
        <w:rPr>
          <w:rFonts w:ascii="Verdana" w:hAnsi="Verdana"/>
          <w:i/>
          <w:iCs/>
          <w:sz w:val="24"/>
          <w:szCs w:val="24"/>
        </w:rPr>
        <w:t>inutiles</w:t>
      </w:r>
      <w:proofErr w:type="gramEnd"/>
      <w:r>
        <w:rPr>
          <w:rFonts w:ascii="Verdana" w:hAnsi="Verdana"/>
          <w:i/>
          <w:iCs/>
          <w:sz w:val="24"/>
          <w:szCs w:val="24"/>
        </w:rPr>
        <w:t>).</w:t>
      </w:r>
      <w:r w:rsidR="006C15F6">
        <w:rPr>
          <w:rFonts w:ascii="Verdana" w:hAnsi="Verdana"/>
          <w:i/>
          <w:iCs/>
          <w:sz w:val="24"/>
          <w:szCs w:val="24"/>
        </w:rPr>
        <w:t>E</w:t>
      </w:r>
      <w:r>
        <w:rPr>
          <w:rFonts w:ascii="Verdana" w:hAnsi="Verdana"/>
          <w:i/>
          <w:iCs/>
          <w:sz w:val="24"/>
          <w:szCs w:val="24"/>
        </w:rPr>
        <w:t>lle a en charge également la communication</w:t>
      </w:r>
      <w:r>
        <w:rPr>
          <w:rFonts w:ascii="Verdana" w:hAnsi="Verdana"/>
          <w:i/>
          <w:iCs/>
          <w:sz w:val="24"/>
          <w:szCs w:val="24"/>
        </w:rPr>
        <w:t xml:space="preserve"> et les relations avec la presse.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L'OPEN du 30 </w:t>
      </w:r>
      <w:r w:rsidR="006C15F6">
        <w:rPr>
          <w:rFonts w:ascii="Verdana" w:hAnsi="Verdana"/>
          <w:i/>
          <w:iCs/>
          <w:sz w:val="24"/>
          <w:szCs w:val="24"/>
        </w:rPr>
        <w:t>avril a été une réussite totale</w:t>
      </w:r>
      <w:r>
        <w:rPr>
          <w:rFonts w:ascii="Verdana" w:hAnsi="Verdana"/>
          <w:i/>
          <w:iCs/>
          <w:sz w:val="24"/>
          <w:szCs w:val="24"/>
        </w:rPr>
        <w:t>, qui a généré un bénéfice (pour la première fois) de 750 €</w:t>
      </w:r>
      <w:r w:rsidR="006C15F6">
        <w:rPr>
          <w:rFonts w:ascii="Verdana" w:hAnsi="Verdana"/>
          <w:i/>
          <w:iCs/>
          <w:sz w:val="24"/>
          <w:szCs w:val="24"/>
        </w:rPr>
        <w:t>,</w:t>
      </w:r>
      <w:r>
        <w:rPr>
          <w:rFonts w:ascii="Verdana" w:hAnsi="Verdana"/>
          <w:i/>
          <w:iCs/>
          <w:sz w:val="24"/>
          <w:szCs w:val="24"/>
        </w:rPr>
        <w:t xml:space="preserve">  remerciements à  tout le Bureau qui  y a participé et pri</w:t>
      </w:r>
      <w:r>
        <w:rPr>
          <w:rFonts w:ascii="Verdana" w:hAnsi="Verdana"/>
          <w:i/>
          <w:iCs/>
          <w:sz w:val="24"/>
          <w:szCs w:val="24"/>
        </w:rPr>
        <w:t>n</w:t>
      </w:r>
      <w:r>
        <w:rPr>
          <w:rFonts w:ascii="Verdana" w:hAnsi="Verdana"/>
          <w:i/>
          <w:iCs/>
          <w:sz w:val="24"/>
          <w:szCs w:val="24"/>
        </w:rPr>
        <w:t xml:space="preserve">cipalement à Maureen et </w:t>
      </w:r>
      <w:r w:rsidR="006C15F6">
        <w:rPr>
          <w:rFonts w:ascii="Verdana" w:hAnsi="Verdana"/>
          <w:i/>
          <w:iCs/>
          <w:sz w:val="24"/>
          <w:szCs w:val="24"/>
        </w:rPr>
        <w:t>Martine qui ont beaucoup œuvré pour sa réussite.</w:t>
      </w: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                         </w:t>
      </w: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Remerciements également à Christiane Paoli pour l'entretien des étuis et le re</w:t>
      </w:r>
      <w:r>
        <w:rPr>
          <w:rFonts w:ascii="Verdana" w:hAnsi="Verdana"/>
          <w:i/>
          <w:iCs/>
          <w:sz w:val="24"/>
          <w:szCs w:val="24"/>
        </w:rPr>
        <w:t>m</w:t>
      </w:r>
      <w:r>
        <w:rPr>
          <w:rFonts w:ascii="Verdana" w:hAnsi="Verdana"/>
          <w:i/>
          <w:iCs/>
          <w:sz w:val="24"/>
          <w:szCs w:val="24"/>
        </w:rPr>
        <w:t>placement des cartes ; car c'est un travail  long  et ingrat.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Gilles Venet donne le détail des travaux effectués et ceux à venir (voir note </w:t>
      </w:r>
      <w:r>
        <w:rPr>
          <w:rFonts w:ascii="Verdana" w:hAnsi="Verdana"/>
          <w:i/>
          <w:iCs/>
          <w:sz w:val="24"/>
          <w:szCs w:val="24"/>
        </w:rPr>
        <w:t>ci-jointe).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Alain </w:t>
      </w:r>
      <w:proofErr w:type="spellStart"/>
      <w:r>
        <w:rPr>
          <w:rFonts w:ascii="Verdana" w:hAnsi="Verdana"/>
          <w:i/>
          <w:iCs/>
          <w:sz w:val="24"/>
          <w:szCs w:val="24"/>
        </w:rPr>
        <w:t>Taîeb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continuera de donner des cours (ils seront axés l'année prochaine sur le jeu de la carte).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Françoise </w:t>
      </w:r>
      <w:proofErr w:type="spellStart"/>
      <w:r>
        <w:rPr>
          <w:rFonts w:ascii="Verdana" w:hAnsi="Verdana"/>
          <w:i/>
          <w:iCs/>
          <w:sz w:val="24"/>
          <w:szCs w:val="24"/>
        </w:rPr>
        <w:t>Alpheran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signale que  26 adultes fréquentent les cours et que cela se passe bien. Les cadets en 2ème année suivent le SEF.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proofErr w:type="spellStart"/>
      <w:r>
        <w:rPr>
          <w:rFonts w:ascii="Verdana" w:hAnsi="Verdana"/>
          <w:i/>
          <w:iCs/>
          <w:sz w:val="24"/>
          <w:szCs w:val="24"/>
        </w:rPr>
        <w:t>J.Cla</w:t>
      </w:r>
      <w:r>
        <w:rPr>
          <w:rFonts w:ascii="Verdana" w:hAnsi="Verdana"/>
          <w:i/>
          <w:iCs/>
          <w:sz w:val="24"/>
          <w:szCs w:val="24"/>
        </w:rPr>
        <w:t>ude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iCs/>
          <w:sz w:val="24"/>
          <w:szCs w:val="24"/>
        </w:rPr>
        <w:t>Alpheran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donne le   bilan d'activités scolaires 2015/2016 (compte-rendu ci-joint) et fait appel à des bénévoles pour les écoles.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lastRenderedPageBreak/>
        <w:t xml:space="preserve">Le président remercie le couple </w:t>
      </w:r>
      <w:proofErr w:type="spellStart"/>
      <w:r>
        <w:rPr>
          <w:rFonts w:ascii="Verdana" w:hAnsi="Verdana"/>
          <w:i/>
          <w:iCs/>
          <w:sz w:val="24"/>
          <w:szCs w:val="24"/>
        </w:rPr>
        <w:t>A</w:t>
      </w:r>
      <w:r w:rsidR="006C15F6">
        <w:rPr>
          <w:rFonts w:ascii="Verdana" w:hAnsi="Verdana"/>
          <w:i/>
          <w:iCs/>
          <w:sz w:val="24"/>
          <w:szCs w:val="24"/>
        </w:rPr>
        <w:t>lphé</w:t>
      </w:r>
      <w:r>
        <w:rPr>
          <w:rFonts w:ascii="Verdana" w:hAnsi="Verdana"/>
          <w:i/>
          <w:iCs/>
          <w:sz w:val="24"/>
          <w:szCs w:val="24"/>
        </w:rPr>
        <w:t>ran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pour l'excel</w:t>
      </w:r>
      <w:r w:rsidR="006C15F6">
        <w:rPr>
          <w:rFonts w:ascii="Verdana" w:hAnsi="Verdana"/>
          <w:i/>
          <w:iCs/>
          <w:sz w:val="24"/>
          <w:szCs w:val="24"/>
        </w:rPr>
        <w:t>lent travail qu'ils fournissent</w:t>
      </w:r>
      <w:r>
        <w:rPr>
          <w:rFonts w:ascii="Verdana" w:hAnsi="Verdana"/>
          <w:i/>
          <w:iCs/>
          <w:sz w:val="24"/>
          <w:szCs w:val="24"/>
        </w:rPr>
        <w:t>.</w:t>
      </w:r>
    </w:p>
    <w:p w:rsidR="004B0CD1" w:rsidRDefault="004B0CD1">
      <w:pPr>
        <w:pStyle w:val="Sansinterligne"/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Le rapport moral est fait par le p</w:t>
      </w:r>
      <w:r>
        <w:rPr>
          <w:rFonts w:ascii="Verdana" w:hAnsi="Verdana"/>
          <w:i/>
          <w:iCs/>
          <w:sz w:val="24"/>
          <w:szCs w:val="24"/>
        </w:rPr>
        <w:t>résident qui donne également les résultats des com</w:t>
      </w:r>
      <w:r w:rsidR="006C15F6">
        <w:rPr>
          <w:rFonts w:ascii="Verdana" w:hAnsi="Verdana"/>
          <w:i/>
          <w:iCs/>
          <w:sz w:val="24"/>
          <w:szCs w:val="24"/>
        </w:rPr>
        <w:t>pétitions (voir détail ci-joint</w:t>
      </w:r>
      <w:r>
        <w:rPr>
          <w:rFonts w:ascii="Verdana" w:hAnsi="Verdana"/>
          <w:i/>
          <w:iCs/>
          <w:sz w:val="24"/>
          <w:szCs w:val="24"/>
        </w:rPr>
        <w:t>).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Michelle Isnard dont le mandat est achevé  se représente : elle est élue à l'unan</w:t>
      </w:r>
      <w:r>
        <w:rPr>
          <w:rFonts w:ascii="Verdana" w:hAnsi="Verdana"/>
          <w:i/>
          <w:iCs/>
          <w:sz w:val="24"/>
          <w:szCs w:val="24"/>
        </w:rPr>
        <w:t>i</w:t>
      </w:r>
      <w:r>
        <w:rPr>
          <w:rFonts w:ascii="Verdana" w:hAnsi="Verdana"/>
          <w:i/>
          <w:iCs/>
          <w:sz w:val="24"/>
          <w:szCs w:val="24"/>
        </w:rPr>
        <w:t>mité.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Gérard Perrot est candidat pour entrer au conseil d'administration : il est élu </w:t>
      </w:r>
      <w:r>
        <w:rPr>
          <w:rFonts w:ascii="Verdana" w:hAnsi="Verdana"/>
          <w:i/>
          <w:iCs/>
          <w:sz w:val="24"/>
          <w:szCs w:val="24"/>
        </w:rPr>
        <w:t>à l'unanimité.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Bilan financier do</w:t>
      </w:r>
      <w:r w:rsidR="006C15F6">
        <w:rPr>
          <w:rFonts w:ascii="Verdana" w:hAnsi="Verdana"/>
          <w:i/>
          <w:iCs/>
          <w:sz w:val="24"/>
          <w:szCs w:val="24"/>
        </w:rPr>
        <w:t>nné par Marie-Thérèse Reynaud (</w:t>
      </w:r>
      <w:r>
        <w:rPr>
          <w:rFonts w:ascii="Verdana" w:hAnsi="Verdana"/>
          <w:i/>
          <w:iCs/>
          <w:sz w:val="24"/>
          <w:szCs w:val="24"/>
        </w:rPr>
        <w:t>voir détail ci-joint)</w:t>
      </w: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Après consultation du vérificateur au</w:t>
      </w:r>
      <w:r w:rsidR="006C15F6">
        <w:rPr>
          <w:rFonts w:ascii="Verdana" w:hAnsi="Verdana"/>
          <w:i/>
          <w:iCs/>
          <w:sz w:val="24"/>
          <w:szCs w:val="24"/>
        </w:rPr>
        <w:t>x</w:t>
      </w:r>
      <w:r>
        <w:rPr>
          <w:rFonts w:ascii="Verdana" w:hAnsi="Verdana"/>
          <w:i/>
          <w:iCs/>
          <w:sz w:val="24"/>
          <w:szCs w:val="24"/>
        </w:rPr>
        <w:t xml:space="preserve"> comptes Michel Lecerf, quitus est donné.</w:t>
      </w:r>
      <w:r w:rsidR="006C15F6">
        <w:rPr>
          <w:rFonts w:ascii="Verdana" w:hAnsi="Verdana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hAnsi="Verdana"/>
          <w:i/>
          <w:iCs/>
          <w:sz w:val="24"/>
          <w:szCs w:val="24"/>
        </w:rPr>
        <w:t>Les comptes sont approuvés à l'unanimité.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Programme des nouveaux adhérents ; il faut pens</w:t>
      </w:r>
      <w:r>
        <w:rPr>
          <w:rFonts w:ascii="Verdana" w:hAnsi="Verdana"/>
          <w:i/>
          <w:iCs/>
          <w:sz w:val="24"/>
          <w:szCs w:val="24"/>
        </w:rPr>
        <w:t xml:space="preserve">er un système d'enseignement plus ludique ; esprit et pédagogie des cours débutants ; </w:t>
      </w:r>
      <w:proofErr w:type="spellStart"/>
      <w:r>
        <w:rPr>
          <w:rFonts w:ascii="Verdana" w:hAnsi="Verdana"/>
          <w:i/>
          <w:iCs/>
          <w:sz w:val="24"/>
          <w:szCs w:val="24"/>
        </w:rPr>
        <w:t>minibridge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par exemple.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Françoise </w:t>
      </w:r>
      <w:proofErr w:type="spellStart"/>
      <w:r>
        <w:rPr>
          <w:rFonts w:ascii="Verdana" w:hAnsi="Verdana"/>
          <w:i/>
          <w:iCs/>
          <w:sz w:val="24"/>
          <w:szCs w:val="24"/>
        </w:rPr>
        <w:t>Alphéran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 demande si nous pouvons reprendre le tournoi » Marathon »</w:t>
      </w: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(2 ou 3 séances). Pourquoi pas</w:t>
      </w:r>
      <w:proofErr w:type="gramStart"/>
      <w:r>
        <w:rPr>
          <w:rFonts w:ascii="Verdana" w:hAnsi="Verdana"/>
          <w:i/>
          <w:iCs/>
          <w:sz w:val="24"/>
          <w:szCs w:val="24"/>
        </w:rPr>
        <w:t>..</w:t>
      </w:r>
      <w:proofErr w:type="gramEnd"/>
      <w:r>
        <w:rPr>
          <w:rFonts w:ascii="Verdana" w:hAnsi="Verdana"/>
          <w:i/>
          <w:iCs/>
          <w:sz w:val="24"/>
          <w:szCs w:val="24"/>
        </w:rPr>
        <w:t xml:space="preserve"> </w:t>
      </w:r>
      <w:proofErr w:type="gramStart"/>
      <w:r>
        <w:rPr>
          <w:rFonts w:ascii="Verdana" w:hAnsi="Verdana"/>
          <w:i/>
          <w:iCs/>
          <w:sz w:val="24"/>
          <w:szCs w:val="24"/>
        </w:rPr>
        <w:t>à</w:t>
      </w:r>
      <w:proofErr w:type="gramEnd"/>
      <w:r>
        <w:rPr>
          <w:rFonts w:ascii="Verdana" w:hAnsi="Verdana"/>
          <w:i/>
          <w:iCs/>
          <w:sz w:val="24"/>
          <w:szCs w:val="24"/>
        </w:rPr>
        <w:t xml:space="preserve"> suivre.</w:t>
      </w: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  </w:t>
      </w: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Proposition concerna</w:t>
      </w:r>
      <w:r>
        <w:rPr>
          <w:rFonts w:ascii="Verdana" w:hAnsi="Verdana"/>
          <w:i/>
          <w:iCs/>
          <w:sz w:val="24"/>
          <w:szCs w:val="24"/>
        </w:rPr>
        <w:t>nt le prêt en cours : vote à main levée : c'est la proposition  2 qui a été retenue ; Henri MICHEL  et le Président  prendront contact avec la Crédit Agricole afin d'obtenir une meilleure offre.</w:t>
      </w:r>
    </w:p>
    <w:p w:rsidR="004B0CD1" w:rsidRDefault="004B0CD1">
      <w:pPr>
        <w:pStyle w:val="Sansinterligne"/>
        <w:jc w:val="center"/>
        <w:rPr>
          <w:rFonts w:ascii="Verdana" w:hAnsi="Verdana"/>
          <w:i/>
          <w:iCs/>
          <w:sz w:val="24"/>
          <w:szCs w:val="24"/>
        </w:rPr>
      </w:pPr>
    </w:p>
    <w:p w:rsidR="004B0CD1" w:rsidRDefault="004B0CD1">
      <w:pPr>
        <w:pStyle w:val="Sansinterligne"/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:rsidR="004B0CD1" w:rsidRDefault="004B0CD1">
      <w:pPr>
        <w:pStyle w:val="Sansinterligne"/>
        <w:jc w:val="center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L'ordre du jour étant épuisé, la séance est levée.</w:t>
      </w: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4B0CD1">
      <w:pPr>
        <w:pStyle w:val="Sansinterligne"/>
        <w:rPr>
          <w:rFonts w:ascii="Verdana" w:hAnsi="Verdana"/>
          <w:i/>
          <w:iCs/>
          <w:sz w:val="24"/>
          <w:szCs w:val="24"/>
        </w:rPr>
      </w:pPr>
    </w:p>
    <w:p w:rsidR="004B0CD1" w:rsidRDefault="00790CBA">
      <w:pPr>
        <w:pStyle w:val="Sansinterligne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Le </w:t>
      </w:r>
      <w:r>
        <w:rPr>
          <w:rFonts w:ascii="Verdana" w:hAnsi="Verdana"/>
          <w:i/>
          <w:iCs/>
          <w:sz w:val="24"/>
          <w:szCs w:val="24"/>
        </w:rPr>
        <w:t>Président,</w:t>
      </w:r>
    </w:p>
    <w:p w:rsidR="004B0CD1" w:rsidRDefault="004B0CD1">
      <w:pPr>
        <w:pStyle w:val="Sansinterligne"/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:rsidR="004B0CD1" w:rsidRDefault="004B0CD1">
      <w:pPr>
        <w:pStyle w:val="Sansinterligne"/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:rsidR="004B0CD1" w:rsidRDefault="004B0CD1">
      <w:pPr>
        <w:pStyle w:val="Sansinterligne"/>
        <w:rPr>
          <w:rFonts w:ascii="Verdana" w:hAnsi="Verdana"/>
        </w:rPr>
      </w:pPr>
    </w:p>
    <w:sectPr w:rsidR="004B0CD1">
      <w:headerReference w:type="default" r:id="rId7"/>
      <w:footerReference w:type="default" r:id="rId8"/>
      <w:pgSz w:w="11906" w:h="16838"/>
      <w:pgMar w:top="1417" w:right="1133" w:bottom="1417" w:left="709" w:header="708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BA" w:rsidRDefault="00790CBA">
      <w:r>
        <w:separator/>
      </w:r>
    </w:p>
  </w:endnote>
  <w:endnote w:type="continuationSeparator" w:id="0">
    <w:p w:rsidR="00790CBA" w:rsidRDefault="0079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FA" w:rsidRDefault="00790CBA">
    <w:pPr>
      <w:pBdr>
        <w:top w:val="single" w:sz="4" w:space="1" w:color="000000"/>
      </w:pBdr>
      <w:rPr>
        <w:rFonts w:ascii="Tempus Sans ITC" w:hAnsi="Tempus Sans ITC"/>
      </w:rPr>
    </w:pPr>
    <w:r>
      <w:rPr>
        <w:rFonts w:ascii="Tempus Sans ITC" w:hAnsi="Tempus Sans ITC"/>
      </w:rPr>
      <w:t>506</w:t>
    </w:r>
    <w:proofErr w:type="gramStart"/>
    <w:r>
      <w:rPr>
        <w:rFonts w:ascii="Tempus Sans ITC" w:hAnsi="Tempus Sans ITC"/>
      </w:rPr>
      <w:t>,Route</w:t>
    </w:r>
    <w:proofErr w:type="gramEnd"/>
    <w:r>
      <w:rPr>
        <w:rFonts w:ascii="Tempus Sans ITC" w:hAnsi="Tempus Sans ITC"/>
      </w:rPr>
      <w:t xml:space="preserve"> des Cinq Ponts – Z.A. Route d'Aix – 83470 SAINT MAXIMIN   -  </w:t>
    </w:r>
    <w:r>
      <w:rPr>
        <w:rFonts w:ascii="Tempus Sans ITC" w:hAnsi="Tempus Sans ITC"/>
      </w:rPr>
      <w:t xml:space="preserve">  Tél. : 04 94 59 89 31</w:t>
    </w:r>
  </w:p>
  <w:p w:rsidR="008F4CFA" w:rsidRDefault="00790CBA">
    <w:pPr>
      <w:pStyle w:val="Pieddepage"/>
      <w:jc w:val="center"/>
    </w:pPr>
    <w:r>
      <w:rPr>
        <w:rFonts w:ascii="Tempus Sans ITC" w:hAnsi="Tempus Sans ITC"/>
        <w:b/>
      </w:rPr>
      <w:t xml:space="preserve">– </w:t>
    </w:r>
    <w:hyperlink r:id="rId1" w:history="1">
      <w:r>
        <w:rPr>
          <w:rStyle w:val="Lienhypertexte"/>
          <w:rFonts w:ascii="Tempus Sans ITC" w:hAnsi="Tempus Sans ITC"/>
          <w:b/>
        </w:rPr>
        <w:t>maximinbridge@neuf.fr</w:t>
      </w:r>
    </w:hyperlink>
    <w:r>
      <w:rPr>
        <w:rFonts w:ascii="Tempus Sans ITC" w:hAnsi="Tempus Sans ITC"/>
        <w:b/>
      </w:rPr>
      <w:t xml:space="preserve"> – </w:t>
    </w:r>
    <w:r>
      <w:rPr>
        <w:rStyle w:val="Lienhypertexte"/>
        <w:rFonts w:ascii="Tempus Sans ITC" w:hAnsi="Tempus Sans ITC"/>
        <w:b/>
      </w:rPr>
      <w:t>www.saint-maximin-bridge.fr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BA" w:rsidRDefault="00790CBA">
      <w:r>
        <w:rPr>
          <w:color w:val="000000"/>
        </w:rPr>
        <w:separator/>
      </w:r>
    </w:p>
  </w:footnote>
  <w:footnote w:type="continuationSeparator" w:id="0">
    <w:p w:rsidR="00790CBA" w:rsidRDefault="0079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FA" w:rsidRDefault="00790CBA">
    <w:r>
      <w:rPr>
        <w:noProof/>
      </w:rPr>
      <w:drawing>
        <wp:inline distT="0" distB="0" distL="0" distR="0">
          <wp:extent cx="695159" cy="857159"/>
          <wp:effectExtent l="0" t="0" r="0" b="91"/>
          <wp:docPr id="1" name="Image 1" title="http://www.saint-maximin-bridge.fr/images/blas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159" cy="857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empus Sans ITC" w:hAnsi="Tempus Sans ITC"/>
        <w:b/>
        <w:sz w:val="48"/>
        <w:szCs w:val="48"/>
        <w:u w:val="single"/>
      </w:rPr>
      <w:t>CLUB BRIDGE DE SAINT MAXIMIN</w:t>
    </w:r>
  </w:p>
  <w:p w:rsidR="008F4CFA" w:rsidRDefault="00790CBA">
    <w:pPr>
      <w:pStyle w:val="En-tte"/>
      <w:pBdr>
        <w:bottom w:val="single" w:sz="4" w:space="1" w:color="000000"/>
      </w:pBdr>
      <w:jc w:val="center"/>
      <w:rPr>
        <w:rFonts w:ascii="Tempus Sans ITC" w:hAnsi="Tempus Sans ITC"/>
        <w:i/>
      </w:rPr>
    </w:pPr>
    <w:r>
      <w:rPr>
        <w:rFonts w:ascii="Tempus Sans ITC" w:hAnsi="Tempus Sans ITC"/>
        <w:i/>
      </w:rPr>
      <w:t>Affilié à la Fédération Française de Bridge - déclaré en sous-préfecture sous la référence</w:t>
    </w:r>
  </w:p>
  <w:p w:rsidR="008F4CFA" w:rsidRDefault="00790CBA">
    <w:pPr>
      <w:pStyle w:val="En-tte"/>
      <w:pBdr>
        <w:bottom w:val="single" w:sz="4" w:space="1" w:color="000000"/>
      </w:pBdr>
      <w:jc w:val="center"/>
      <w:rPr>
        <w:rFonts w:ascii="Tempus Sans ITC" w:hAnsi="Tempus Sans ITC"/>
        <w:i/>
      </w:rPr>
    </w:pPr>
    <w:r>
      <w:rPr>
        <w:rFonts w:ascii="Tempus Sans ITC" w:hAnsi="Tempus Sans ITC"/>
        <w:i/>
      </w:rPr>
      <w:t>W 833000438 (ancien n° 1995-20)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0CD1"/>
    <w:rsid w:val="004B0CD1"/>
    <w:rsid w:val="006C15F6"/>
    <w:rsid w:val="007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Times New Roman" w:hAnsi="Times New Roman" w:cs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ansinterligne">
    <w:name w:val="No Spacing"/>
  </w:style>
  <w:style w:type="character" w:customStyle="1" w:styleId="TextedebullesCar">
    <w:name w:val="Texte de bulles Car"/>
    <w:rPr>
      <w:rFonts w:ascii="Tahoma" w:hAnsi="Tahoma"/>
      <w:sz w:val="16"/>
      <w:lang w:eastAsia="fr-FR"/>
    </w:rPr>
  </w:style>
  <w:style w:type="character" w:customStyle="1" w:styleId="En-tteCar">
    <w:name w:val="En-tête Car"/>
    <w:rPr>
      <w:rFonts w:ascii="Times New Roman" w:hAnsi="Times New Roman"/>
      <w:sz w:val="24"/>
      <w:lang w:eastAsia="fr-FR"/>
    </w:rPr>
  </w:style>
  <w:style w:type="character" w:customStyle="1" w:styleId="PieddepageCar">
    <w:name w:val="Pied de page Car"/>
    <w:rPr>
      <w:rFonts w:ascii="Times New Roman" w:hAnsi="Times New Roman"/>
      <w:sz w:val="24"/>
      <w:lang w:eastAsia="fr-FR"/>
    </w:rPr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Times New Roman" w:hAnsi="Times New Roman" w:cs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ansinterligne">
    <w:name w:val="No Spacing"/>
  </w:style>
  <w:style w:type="character" w:customStyle="1" w:styleId="TextedebullesCar">
    <w:name w:val="Texte de bulles Car"/>
    <w:rPr>
      <w:rFonts w:ascii="Tahoma" w:hAnsi="Tahoma"/>
      <w:sz w:val="16"/>
      <w:lang w:eastAsia="fr-FR"/>
    </w:rPr>
  </w:style>
  <w:style w:type="character" w:customStyle="1" w:styleId="En-tteCar">
    <w:name w:val="En-tête Car"/>
    <w:rPr>
      <w:rFonts w:ascii="Times New Roman" w:hAnsi="Times New Roman"/>
      <w:sz w:val="24"/>
      <w:lang w:eastAsia="fr-FR"/>
    </w:rPr>
  </w:style>
  <w:style w:type="character" w:customStyle="1" w:styleId="PieddepageCar">
    <w:name w:val="Pied de page Car"/>
    <w:rPr>
      <w:rFonts w:ascii="Times New Roman" w:hAnsi="Times New Roman"/>
      <w:sz w:val="24"/>
      <w:lang w:eastAsia="fr-FR"/>
    </w:rPr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iminbridge@neu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Local%20Settings/Temp/IM/CA%202%20juillet%202012.odt/club%20de%20bridge%20St%20Ma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club%20de%20bridge%20St%20Max.dotx</Template>
  <TotalTime>239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Camail</dc:creator>
  <cp:lastModifiedBy>PLAIDEAU</cp:lastModifiedBy>
  <cp:revision>1</cp:revision>
  <cp:lastPrinted>2016-07-01T06:33:00Z</cp:lastPrinted>
  <dcterms:created xsi:type="dcterms:W3CDTF">2012-07-04T07:31:00Z</dcterms:created>
  <dcterms:modified xsi:type="dcterms:W3CDTF">2016-07-01T06:33:00Z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