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F5" w:rsidRDefault="008D5AC8" w:rsidP="004E22AB">
      <w:pPr>
        <w:ind w:left="-567"/>
        <w:jc w:val="center"/>
        <w:rPr>
          <w:rFonts w:ascii="Times New Roman" w:hAnsi="Times New Roman"/>
          <w:b/>
          <w:sz w:val="24"/>
          <w:szCs w:val="24"/>
          <w:u w:val="single"/>
        </w:rPr>
      </w:pPr>
      <w:r w:rsidRPr="008F1E34">
        <w:rPr>
          <w:rFonts w:ascii="Times New Roman" w:hAnsi="Times New Roman"/>
          <w:b/>
          <w:sz w:val="24"/>
          <w:szCs w:val="24"/>
          <w:u w:val="single"/>
        </w:rPr>
        <w:t>STATUTS</w:t>
      </w:r>
      <w:r w:rsidR="00646CF5">
        <w:rPr>
          <w:rFonts w:ascii="Times New Roman" w:hAnsi="Times New Roman"/>
          <w:b/>
          <w:sz w:val="24"/>
          <w:szCs w:val="24"/>
          <w:u w:val="single"/>
        </w:rPr>
        <w:t xml:space="preserve"> 3</w:t>
      </w:r>
      <w:r w:rsidR="00BE3A63">
        <w:rPr>
          <w:rFonts w:ascii="Times New Roman" w:hAnsi="Times New Roman"/>
          <w:b/>
          <w:sz w:val="24"/>
          <w:szCs w:val="24"/>
          <w:u w:val="single"/>
        </w:rPr>
        <w:t xml:space="preserve"> </w:t>
      </w:r>
      <w:r w:rsidRPr="008F1E34">
        <w:rPr>
          <w:rFonts w:ascii="Times New Roman" w:hAnsi="Times New Roman"/>
          <w:b/>
          <w:sz w:val="24"/>
          <w:szCs w:val="24"/>
          <w:u w:val="single"/>
        </w:rPr>
        <w:t xml:space="preserve"> DU CLUB DE SAINT-MAXIMIN</w:t>
      </w:r>
      <w:r w:rsidR="00646CF5">
        <w:rPr>
          <w:rFonts w:ascii="Times New Roman" w:hAnsi="Times New Roman"/>
          <w:b/>
          <w:sz w:val="24"/>
          <w:szCs w:val="24"/>
          <w:u w:val="single"/>
        </w:rPr>
        <w:t xml:space="preserve"> juin 2017</w:t>
      </w:r>
      <w:bookmarkStart w:id="0" w:name="_GoBack"/>
      <w:bookmarkEnd w:id="0"/>
    </w:p>
    <w:p w:rsidR="008D5AC8" w:rsidRPr="0003668F" w:rsidRDefault="008D5AC8" w:rsidP="008D5AC8">
      <w:pPr>
        <w:spacing w:line="240" w:lineRule="auto"/>
        <w:ind w:left="-567"/>
        <w:jc w:val="both"/>
        <w:rPr>
          <w:rFonts w:ascii="Times New Roman" w:hAnsi="Times New Roman"/>
          <w:b/>
          <w:sz w:val="24"/>
          <w:szCs w:val="24"/>
          <w:u w:val="single"/>
        </w:rPr>
      </w:pPr>
      <w:r w:rsidRPr="0003668F">
        <w:rPr>
          <w:rFonts w:ascii="Times New Roman" w:hAnsi="Times New Roman"/>
          <w:b/>
          <w:sz w:val="24"/>
          <w:szCs w:val="24"/>
          <w:u w:val="single"/>
        </w:rPr>
        <w:t xml:space="preserve">ARTICLE 1. Association </w:t>
      </w:r>
    </w:p>
    <w:p w:rsidR="008D5AC8" w:rsidRPr="0003668F" w:rsidRDefault="008D5AC8" w:rsidP="008D5AC8">
      <w:pPr>
        <w:spacing w:line="240" w:lineRule="auto"/>
        <w:ind w:left="-567"/>
        <w:jc w:val="both"/>
        <w:rPr>
          <w:rFonts w:ascii="Times New Roman" w:hAnsi="Times New Roman"/>
          <w:sz w:val="24"/>
          <w:szCs w:val="24"/>
        </w:rPr>
      </w:pPr>
      <w:r w:rsidRPr="0003668F">
        <w:rPr>
          <w:rFonts w:ascii="Times New Roman" w:hAnsi="Times New Roman"/>
          <w:sz w:val="24"/>
          <w:szCs w:val="24"/>
        </w:rPr>
        <w:t>Il est fondé entre les adhérents</w:t>
      </w:r>
      <w:r w:rsidR="00A62383" w:rsidRPr="0003668F">
        <w:rPr>
          <w:rFonts w:ascii="Times New Roman" w:hAnsi="Times New Roman"/>
          <w:sz w:val="24"/>
          <w:szCs w:val="24"/>
        </w:rPr>
        <w:t xml:space="preserve"> aux présents statuts, une association régie par la loi du 1</w:t>
      </w:r>
      <w:r w:rsidR="00A62383" w:rsidRPr="0003668F">
        <w:rPr>
          <w:rFonts w:ascii="Times New Roman" w:hAnsi="Times New Roman"/>
          <w:sz w:val="24"/>
          <w:szCs w:val="24"/>
          <w:vertAlign w:val="superscript"/>
        </w:rPr>
        <w:t>er</w:t>
      </w:r>
      <w:r w:rsidR="00A62383" w:rsidRPr="0003668F">
        <w:rPr>
          <w:rFonts w:ascii="Times New Roman" w:hAnsi="Times New Roman"/>
          <w:sz w:val="24"/>
          <w:szCs w:val="24"/>
        </w:rPr>
        <w:t xml:space="preserve"> juillet 1901, ayant pour titre CLUB DE SAINT-MAXIMIN.</w:t>
      </w:r>
    </w:p>
    <w:p w:rsidR="00A62383" w:rsidRPr="0003668F" w:rsidRDefault="00A62383" w:rsidP="008D5AC8">
      <w:pPr>
        <w:spacing w:line="240" w:lineRule="auto"/>
        <w:ind w:left="-567"/>
        <w:jc w:val="both"/>
        <w:rPr>
          <w:rFonts w:ascii="Times New Roman" w:hAnsi="Times New Roman"/>
          <w:b/>
          <w:sz w:val="24"/>
          <w:szCs w:val="24"/>
          <w:u w:val="single"/>
        </w:rPr>
      </w:pPr>
      <w:r w:rsidRPr="0003668F">
        <w:rPr>
          <w:rFonts w:ascii="Times New Roman" w:hAnsi="Times New Roman"/>
          <w:b/>
          <w:sz w:val="24"/>
          <w:szCs w:val="24"/>
          <w:u w:val="single"/>
        </w:rPr>
        <w:t>ARTICLE 2. But</w:t>
      </w:r>
    </w:p>
    <w:p w:rsidR="00A62383" w:rsidRPr="0003668F" w:rsidRDefault="00A62383" w:rsidP="008D5AC8">
      <w:pPr>
        <w:spacing w:line="240" w:lineRule="auto"/>
        <w:ind w:left="-567"/>
        <w:jc w:val="both"/>
        <w:rPr>
          <w:rFonts w:ascii="Times New Roman" w:hAnsi="Times New Roman"/>
          <w:sz w:val="24"/>
          <w:szCs w:val="24"/>
        </w:rPr>
      </w:pPr>
      <w:r w:rsidRPr="0003668F">
        <w:rPr>
          <w:rFonts w:ascii="Times New Roman" w:hAnsi="Times New Roman"/>
          <w:sz w:val="24"/>
          <w:szCs w:val="24"/>
        </w:rPr>
        <w:t>Cette association a pour but la pratique et le développement du bridge, particulièrement la connaissance, l’initiation, le perfectionnement, la compétition dans toutes ses formes et ses dérivés.</w:t>
      </w:r>
    </w:p>
    <w:p w:rsidR="0003668F" w:rsidRDefault="00A62383" w:rsidP="008D5AC8">
      <w:pPr>
        <w:spacing w:line="240" w:lineRule="auto"/>
        <w:ind w:left="-567"/>
        <w:jc w:val="both"/>
        <w:rPr>
          <w:rFonts w:ascii="Times New Roman" w:hAnsi="Times New Roman"/>
          <w:sz w:val="24"/>
          <w:szCs w:val="24"/>
        </w:rPr>
      </w:pPr>
      <w:r w:rsidRPr="0003668F">
        <w:rPr>
          <w:rFonts w:ascii="Times New Roman" w:hAnsi="Times New Roman"/>
          <w:b/>
          <w:sz w:val="24"/>
          <w:szCs w:val="24"/>
          <w:u w:val="single"/>
        </w:rPr>
        <w:t>ARTICLE 3. Siège social </w:t>
      </w:r>
      <w:r w:rsidRPr="0003668F">
        <w:rPr>
          <w:rFonts w:ascii="Times New Roman" w:hAnsi="Times New Roman"/>
          <w:sz w:val="24"/>
          <w:szCs w:val="24"/>
        </w:rPr>
        <w:t xml:space="preserve">: </w:t>
      </w:r>
    </w:p>
    <w:p w:rsidR="00A62383" w:rsidRPr="0003668F" w:rsidRDefault="0003668F" w:rsidP="008D5AC8">
      <w:pPr>
        <w:spacing w:line="240" w:lineRule="auto"/>
        <w:ind w:left="-567"/>
        <w:jc w:val="both"/>
        <w:rPr>
          <w:rFonts w:ascii="Times New Roman" w:hAnsi="Times New Roman"/>
          <w:sz w:val="24"/>
          <w:szCs w:val="24"/>
        </w:rPr>
      </w:pPr>
      <w:r>
        <w:rPr>
          <w:rFonts w:ascii="Times New Roman" w:hAnsi="Times New Roman"/>
          <w:sz w:val="24"/>
          <w:szCs w:val="24"/>
        </w:rPr>
        <w:t>Adresse : 506</w:t>
      </w:r>
      <w:r w:rsidR="00A62383" w:rsidRPr="0003668F">
        <w:rPr>
          <w:rFonts w:ascii="Times New Roman" w:hAnsi="Times New Roman"/>
          <w:sz w:val="24"/>
          <w:szCs w:val="24"/>
        </w:rPr>
        <w:t xml:space="preserve"> Avenue des 5 Ponts -</w:t>
      </w:r>
      <w:r>
        <w:rPr>
          <w:rFonts w:ascii="Times New Roman" w:hAnsi="Times New Roman"/>
          <w:sz w:val="24"/>
          <w:szCs w:val="24"/>
        </w:rPr>
        <w:t xml:space="preserve"> Z.A. de la R</w:t>
      </w:r>
      <w:r w:rsidR="00A62383" w:rsidRPr="0003668F">
        <w:rPr>
          <w:rFonts w:ascii="Times New Roman" w:hAnsi="Times New Roman"/>
          <w:sz w:val="24"/>
          <w:szCs w:val="24"/>
        </w:rPr>
        <w:t>oute d’Aix – 83470 ST-Maximin la Sainte-Baume.</w:t>
      </w:r>
    </w:p>
    <w:p w:rsidR="00A62383" w:rsidRPr="00B279FF" w:rsidRDefault="00A62383" w:rsidP="008D5AC8">
      <w:pPr>
        <w:spacing w:line="240" w:lineRule="auto"/>
        <w:ind w:left="-567"/>
        <w:jc w:val="both"/>
        <w:rPr>
          <w:rFonts w:ascii="Times New Roman" w:hAnsi="Times New Roman"/>
          <w:b/>
          <w:sz w:val="24"/>
          <w:szCs w:val="24"/>
          <w:u w:val="single"/>
        </w:rPr>
      </w:pPr>
      <w:r w:rsidRPr="00B279FF">
        <w:rPr>
          <w:rFonts w:ascii="Times New Roman" w:hAnsi="Times New Roman"/>
          <w:b/>
          <w:sz w:val="24"/>
          <w:szCs w:val="24"/>
          <w:u w:val="single"/>
        </w:rPr>
        <w:t>ARTICLE 4. Composition</w:t>
      </w:r>
    </w:p>
    <w:p w:rsidR="005B3516" w:rsidRPr="0003668F" w:rsidRDefault="00A62383" w:rsidP="005B3516">
      <w:pPr>
        <w:spacing w:line="240" w:lineRule="auto"/>
        <w:ind w:left="-567"/>
        <w:jc w:val="both"/>
        <w:rPr>
          <w:rFonts w:ascii="Times New Roman" w:hAnsi="Times New Roman"/>
          <w:sz w:val="24"/>
          <w:szCs w:val="24"/>
        </w:rPr>
      </w:pPr>
      <w:r w:rsidRPr="0003668F">
        <w:rPr>
          <w:rFonts w:ascii="Times New Roman" w:hAnsi="Times New Roman"/>
          <w:sz w:val="24"/>
          <w:szCs w:val="24"/>
        </w:rPr>
        <w:t>L’association se compose de</w:t>
      </w:r>
      <w:r w:rsidR="005B3516" w:rsidRPr="0003668F">
        <w:rPr>
          <w:rFonts w:ascii="Times New Roman" w:hAnsi="Times New Roman"/>
          <w:sz w:val="24"/>
          <w:szCs w:val="24"/>
        </w:rPr>
        <w:t> :</w:t>
      </w:r>
    </w:p>
    <w:p w:rsidR="00A62383" w:rsidRPr="0003668F" w:rsidRDefault="00A62383" w:rsidP="005B3516">
      <w:pPr>
        <w:pStyle w:val="Paragraphedeliste"/>
        <w:numPr>
          <w:ilvl w:val="0"/>
          <w:numId w:val="2"/>
        </w:numPr>
        <w:spacing w:line="240" w:lineRule="auto"/>
        <w:jc w:val="both"/>
        <w:rPr>
          <w:rFonts w:ascii="Times New Roman" w:hAnsi="Times New Roman"/>
          <w:sz w:val="24"/>
          <w:szCs w:val="24"/>
        </w:rPr>
      </w:pPr>
      <w:r w:rsidRPr="0003668F">
        <w:rPr>
          <w:rFonts w:ascii="Times New Roman" w:hAnsi="Times New Roman"/>
          <w:sz w:val="24"/>
          <w:szCs w:val="24"/>
        </w:rPr>
        <w:t>Membres d’honneur</w:t>
      </w:r>
    </w:p>
    <w:p w:rsidR="005B3516" w:rsidRPr="0003668F" w:rsidRDefault="005B3516" w:rsidP="005B3516">
      <w:pPr>
        <w:pStyle w:val="Paragraphedeliste"/>
        <w:numPr>
          <w:ilvl w:val="0"/>
          <w:numId w:val="2"/>
        </w:numPr>
        <w:spacing w:line="240" w:lineRule="auto"/>
        <w:jc w:val="both"/>
        <w:rPr>
          <w:rFonts w:ascii="Times New Roman" w:hAnsi="Times New Roman"/>
          <w:sz w:val="24"/>
          <w:szCs w:val="24"/>
        </w:rPr>
      </w:pPr>
      <w:r w:rsidRPr="0003668F">
        <w:rPr>
          <w:rFonts w:ascii="Times New Roman" w:hAnsi="Times New Roman"/>
          <w:sz w:val="24"/>
          <w:szCs w:val="24"/>
        </w:rPr>
        <w:t>Membres bienfaiteurs</w:t>
      </w:r>
    </w:p>
    <w:p w:rsidR="005B3516" w:rsidRPr="0003668F" w:rsidRDefault="005B3516" w:rsidP="005B3516">
      <w:pPr>
        <w:pStyle w:val="Paragraphedeliste"/>
        <w:numPr>
          <w:ilvl w:val="0"/>
          <w:numId w:val="2"/>
        </w:numPr>
        <w:spacing w:line="240" w:lineRule="auto"/>
        <w:jc w:val="both"/>
        <w:rPr>
          <w:rFonts w:ascii="Times New Roman" w:hAnsi="Times New Roman"/>
          <w:sz w:val="24"/>
          <w:szCs w:val="24"/>
        </w:rPr>
      </w:pPr>
      <w:r w:rsidRPr="0003668F">
        <w:rPr>
          <w:rFonts w:ascii="Times New Roman" w:hAnsi="Times New Roman"/>
          <w:sz w:val="24"/>
          <w:szCs w:val="24"/>
        </w:rPr>
        <w:t>Membres actifs ou adhérents</w:t>
      </w:r>
    </w:p>
    <w:p w:rsidR="005B3516" w:rsidRPr="00B279FF" w:rsidRDefault="005B3516" w:rsidP="005B3516">
      <w:pPr>
        <w:spacing w:line="240" w:lineRule="auto"/>
        <w:ind w:left="-567"/>
        <w:jc w:val="both"/>
        <w:rPr>
          <w:rFonts w:ascii="Times New Roman" w:hAnsi="Times New Roman"/>
          <w:b/>
          <w:sz w:val="24"/>
          <w:szCs w:val="24"/>
          <w:u w:val="single"/>
        </w:rPr>
      </w:pPr>
      <w:r w:rsidRPr="00B279FF">
        <w:rPr>
          <w:rFonts w:ascii="Times New Roman" w:hAnsi="Times New Roman"/>
          <w:b/>
          <w:sz w:val="24"/>
          <w:szCs w:val="24"/>
          <w:u w:val="single"/>
        </w:rPr>
        <w:t>ARTICLE 5. Admission</w:t>
      </w:r>
    </w:p>
    <w:p w:rsidR="005B3516" w:rsidRPr="0003668F" w:rsidRDefault="005B3516" w:rsidP="005B3516">
      <w:pPr>
        <w:spacing w:line="240" w:lineRule="auto"/>
        <w:ind w:left="-567"/>
        <w:jc w:val="both"/>
        <w:rPr>
          <w:rFonts w:ascii="Times New Roman" w:hAnsi="Times New Roman"/>
          <w:sz w:val="24"/>
          <w:szCs w:val="24"/>
        </w:rPr>
      </w:pPr>
      <w:r w:rsidRPr="0003668F">
        <w:rPr>
          <w:rFonts w:ascii="Times New Roman" w:hAnsi="Times New Roman"/>
          <w:sz w:val="24"/>
          <w:szCs w:val="24"/>
        </w:rPr>
        <w:t>Pour faire partie de l’Association, il faut être à jour de sa cotisation FFB</w:t>
      </w:r>
    </w:p>
    <w:p w:rsidR="005B3516" w:rsidRPr="00B279FF" w:rsidRDefault="005B3516" w:rsidP="005B3516">
      <w:pPr>
        <w:spacing w:line="240" w:lineRule="auto"/>
        <w:ind w:left="-567"/>
        <w:jc w:val="both"/>
        <w:rPr>
          <w:rFonts w:ascii="Times New Roman" w:hAnsi="Times New Roman"/>
          <w:b/>
          <w:sz w:val="24"/>
          <w:szCs w:val="24"/>
          <w:u w:val="single"/>
        </w:rPr>
      </w:pPr>
      <w:r w:rsidRPr="00B279FF">
        <w:rPr>
          <w:rFonts w:ascii="Times New Roman" w:hAnsi="Times New Roman"/>
          <w:b/>
          <w:sz w:val="24"/>
          <w:szCs w:val="24"/>
          <w:u w:val="single"/>
        </w:rPr>
        <w:t>ARTICLE 6. Les membres</w:t>
      </w:r>
    </w:p>
    <w:p w:rsidR="005B3516" w:rsidRPr="0003668F" w:rsidRDefault="005B3516" w:rsidP="005B3516">
      <w:pPr>
        <w:spacing w:line="240" w:lineRule="auto"/>
        <w:ind w:left="-567"/>
        <w:jc w:val="both"/>
        <w:rPr>
          <w:rFonts w:ascii="Times New Roman" w:hAnsi="Times New Roman"/>
          <w:sz w:val="24"/>
          <w:szCs w:val="24"/>
        </w:rPr>
      </w:pPr>
      <w:r w:rsidRPr="0003668F">
        <w:rPr>
          <w:rFonts w:ascii="Times New Roman" w:hAnsi="Times New Roman"/>
          <w:sz w:val="24"/>
          <w:szCs w:val="24"/>
        </w:rPr>
        <w:t>Sont membres d’honneur, ceux qui ont rendu des services signalés à l’association ; ils sont dispensés de cotisation.</w:t>
      </w:r>
    </w:p>
    <w:p w:rsidR="005B3516" w:rsidRPr="0003668F" w:rsidRDefault="005B3516" w:rsidP="005B3516">
      <w:pPr>
        <w:spacing w:line="240" w:lineRule="auto"/>
        <w:ind w:left="-567"/>
        <w:jc w:val="both"/>
        <w:rPr>
          <w:rFonts w:ascii="Times New Roman" w:hAnsi="Times New Roman"/>
          <w:sz w:val="24"/>
          <w:szCs w:val="24"/>
        </w:rPr>
      </w:pPr>
      <w:r w:rsidRPr="0003668F">
        <w:rPr>
          <w:rFonts w:ascii="Times New Roman" w:hAnsi="Times New Roman"/>
          <w:sz w:val="24"/>
          <w:szCs w:val="24"/>
        </w:rPr>
        <w:t>Sont membres bienfaiteu</w:t>
      </w:r>
      <w:r w:rsidR="00B279FF">
        <w:rPr>
          <w:rFonts w:ascii="Times New Roman" w:hAnsi="Times New Roman"/>
          <w:sz w:val="24"/>
          <w:szCs w:val="24"/>
        </w:rPr>
        <w:t>rs les personnes qui versent une</w:t>
      </w:r>
      <w:r w:rsidRPr="0003668F">
        <w:rPr>
          <w:rFonts w:ascii="Times New Roman" w:hAnsi="Times New Roman"/>
          <w:sz w:val="24"/>
          <w:szCs w:val="24"/>
        </w:rPr>
        <w:t xml:space="preserve"> cotisation annuelle fixée par</w:t>
      </w:r>
      <w:r w:rsidR="00B279FF" w:rsidRPr="00B279FF">
        <w:rPr>
          <w:rFonts w:ascii="Times New Roman" w:hAnsi="Times New Roman"/>
          <w:sz w:val="24"/>
          <w:szCs w:val="24"/>
        </w:rPr>
        <w:t xml:space="preserve"> </w:t>
      </w:r>
      <w:r w:rsidR="00B279FF" w:rsidRPr="0003668F">
        <w:rPr>
          <w:rFonts w:ascii="Times New Roman" w:hAnsi="Times New Roman"/>
          <w:sz w:val="24"/>
          <w:szCs w:val="24"/>
        </w:rPr>
        <w:t>l’A</w:t>
      </w:r>
      <w:r w:rsidR="00B279FF">
        <w:rPr>
          <w:rFonts w:ascii="Times New Roman" w:hAnsi="Times New Roman"/>
          <w:sz w:val="24"/>
          <w:szCs w:val="24"/>
        </w:rPr>
        <w:t>ssemblée Générale</w:t>
      </w:r>
      <w:r w:rsidRPr="0003668F">
        <w:rPr>
          <w:rFonts w:ascii="Times New Roman" w:hAnsi="Times New Roman"/>
          <w:sz w:val="24"/>
          <w:szCs w:val="24"/>
        </w:rPr>
        <w:t>.</w:t>
      </w:r>
    </w:p>
    <w:p w:rsidR="0003668F" w:rsidRPr="0003668F" w:rsidRDefault="005B3516" w:rsidP="0003668F">
      <w:pPr>
        <w:spacing w:line="240" w:lineRule="auto"/>
        <w:ind w:left="-567"/>
        <w:jc w:val="both"/>
        <w:rPr>
          <w:rFonts w:ascii="Times New Roman" w:hAnsi="Times New Roman"/>
          <w:sz w:val="24"/>
          <w:szCs w:val="24"/>
        </w:rPr>
      </w:pPr>
      <w:r w:rsidRPr="0003668F">
        <w:rPr>
          <w:rFonts w:ascii="Times New Roman" w:hAnsi="Times New Roman"/>
          <w:sz w:val="24"/>
          <w:szCs w:val="24"/>
        </w:rPr>
        <w:t>Sont membres actifs, ceux qui ont pris l’engagement de verser annuellement une somme fixée par le règle</w:t>
      </w:r>
      <w:r w:rsidR="00B279FF">
        <w:rPr>
          <w:rFonts w:ascii="Times New Roman" w:hAnsi="Times New Roman"/>
          <w:sz w:val="24"/>
          <w:szCs w:val="24"/>
        </w:rPr>
        <w:t>ment intérieur et approuvée par</w:t>
      </w:r>
      <w:r w:rsidR="00B279FF" w:rsidRPr="00B279FF">
        <w:rPr>
          <w:rFonts w:ascii="Times New Roman" w:hAnsi="Times New Roman"/>
          <w:sz w:val="24"/>
          <w:szCs w:val="24"/>
        </w:rPr>
        <w:t xml:space="preserve"> </w:t>
      </w:r>
      <w:r w:rsidR="00B279FF" w:rsidRPr="0003668F">
        <w:rPr>
          <w:rFonts w:ascii="Times New Roman" w:hAnsi="Times New Roman"/>
          <w:sz w:val="24"/>
          <w:szCs w:val="24"/>
        </w:rPr>
        <w:t>l’A</w:t>
      </w:r>
      <w:r w:rsidR="00B279FF">
        <w:rPr>
          <w:rFonts w:ascii="Times New Roman" w:hAnsi="Times New Roman"/>
          <w:sz w:val="24"/>
          <w:szCs w:val="24"/>
        </w:rPr>
        <w:t>ssemblée Générale</w:t>
      </w:r>
      <w:r w:rsidRPr="0003668F">
        <w:rPr>
          <w:rFonts w:ascii="Times New Roman" w:hAnsi="Times New Roman"/>
          <w:sz w:val="24"/>
          <w:szCs w:val="24"/>
        </w:rPr>
        <w:t xml:space="preserve"> et qui sont à</w:t>
      </w:r>
      <w:r w:rsidR="0003668F" w:rsidRPr="0003668F">
        <w:rPr>
          <w:rFonts w:ascii="Times New Roman" w:hAnsi="Times New Roman"/>
          <w:sz w:val="24"/>
          <w:szCs w:val="24"/>
        </w:rPr>
        <w:t xml:space="preserve"> jour de leur licence fédérale.</w:t>
      </w:r>
    </w:p>
    <w:p w:rsidR="0003668F" w:rsidRPr="00B279FF" w:rsidRDefault="005B3516" w:rsidP="0003668F">
      <w:pPr>
        <w:spacing w:line="240" w:lineRule="auto"/>
        <w:ind w:left="-567"/>
        <w:jc w:val="both"/>
        <w:rPr>
          <w:rFonts w:ascii="Times New Roman" w:hAnsi="Times New Roman"/>
          <w:b/>
          <w:sz w:val="24"/>
          <w:szCs w:val="24"/>
          <w:u w:val="single"/>
        </w:rPr>
      </w:pPr>
      <w:r w:rsidRPr="00B279FF">
        <w:rPr>
          <w:rFonts w:ascii="Times New Roman" w:hAnsi="Times New Roman"/>
          <w:b/>
          <w:sz w:val="24"/>
          <w:szCs w:val="24"/>
          <w:u w:val="single"/>
        </w:rPr>
        <w:t xml:space="preserve">ARTICLE 7. </w:t>
      </w:r>
    </w:p>
    <w:p w:rsidR="0003668F" w:rsidRPr="0003668F" w:rsidRDefault="00B279FF" w:rsidP="00B279FF">
      <w:pPr>
        <w:tabs>
          <w:tab w:val="left" w:pos="567"/>
        </w:tabs>
        <w:suppressAutoHyphens/>
        <w:autoSpaceDN w:val="0"/>
        <w:spacing w:after="0" w:line="240" w:lineRule="auto"/>
        <w:ind w:left="207"/>
        <w:contextualSpacing/>
        <w:jc w:val="both"/>
        <w:textAlignment w:val="baseline"/>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w:t>
      </w:r>
      <w:r w:rsidR="0003668F" w:rsidRPr="0003668F">
        <w:rPr>
          <w:rFonts w:ascii="Times New Roman" w:eastAsia="Calibri" w:hAnsi="Times New Roman" w:cs="Times New Roman"/>
          <w:sz w:val="24"/>
          <w:szCs w:val="24"/>
          <w:u w:val="single"/>
        </w:rPr>
        <w:t> - la qualité de membre se perd par</w:t>
      </w:r>
    </w:p>
    <w:p w:rsidR="0003668F" w:rsidRPr="0003668F" w:rsidRDefault="0003668F" w:rsidP="00B279FF">
      <w:pPr>
        <w:tabs>
          <w:tab w:val="left" w:pos="567"/>
        </w:tabs>
        <w:suppressAutoHyphens/>
        <w:autoSpaceDN w:val="0"/>
        <w:spacing w:after="0" w:line="240" w:lineRule="auto"/>
        <w:ind w:left="567"/>
        <w:contextualSpacing/>
        <w:jc w:val="both"/>
        <w:textAlignment w:val="baseline"/>
        <w:rPr>
          <w:rFonts w:ascii="Times New Roman" w:eastAsia="Calibri" w:hAnsi="Times New Roman" w:cs="Times New Roman"/>
          <w:sz w:val="24"/>
          <w:szCs w:val="24"/>
        </w:rPr>
      </w:pPr>
      <w:r w:rsidRPr="0003668F">
        <w:rPr>
          <w:rFonts w:ascii="Times New Roman" w:eastAsia="Calibri" w:hAnsi="Times New Roman" w:cs="Times New Roman"/>
          <w:sz w:val="24"/>
          <w:szCs w:val="24"/>
        </w:rPr>
        <w:t>La démission acceptée par le Président</w:t>
      </w:r>
    </w:p>
    <w:p w:rsidR="0003668F" w:rsidRPr="0003668F" w:rsidRDefault="0003668F" w:rsidP="00B279FF">
      <w:pPr>
        <w:tabs>
          <w:tab w:val="left" w:pos="567"/>
        </w:tabs>
        <w:suppressAutoHyphens/>
        <w:autoSpaceDN w:val="0"/>
        <w:spacing w:after="0" w:line="240" w:lineRule="auto"/>
        <w:ind w:left="567"/>
        <w:contextualSpacing/>
        <w:jc w:val="both"/>
        <w:textAlignment w:val="baseline"/>
        <w:rPr>
          <w:rFonts w:ascii="Times New Roman" w:eastAsia="Calibri" w:hAnsi="Times New Roman" w:cs="Times New Roman"/>
          <w:sz w:val="24"/>
          <w:szCs w:val="24"/>
        </w:rPr>
      </w:pPr>
      <w:r w:rsidRPr="0003668F">
        <w:rPr>
          <w:rFonts w:ascii="Times New Roman" w:eastAsia="Calibri" w:hAnsi="Times New Roman" w:cs="Times New Roman"/>
          <w:sz w:val="24"/>
          <w:szCs w:val="24"/>
        </w:rPr>
        <w:t>Le décès</w:t>
      </w:r>
    </w:p>
    <w:p w:rsidR="0003668F" w:rsidRPr="0003668F" w:rsidRDefault="0003668F" w:rsidP="00B279FF">
      <w:pPr>
        <w:tabs>
          <w:tab w:val="left" w:pos="567"/>
        </w:tabs>
        <w:suppressAutoHyphens/>
        <w:autoSpaceDN w:val="0"/>
        <w:spacing w:after="0" w:line="240" w:lineRule="auto"/>
        <w:ind w:left="567"/>
        <w:contextualSpacing/>
        <w:jc w:val="both"/>
        <w:textAlignment w:val="baseline"/>
        <w:rPr>
          <w:rFonts w:ascii="Times New Roman" w:eastAsia="Calibri" w:hAnsi="Times New Roman" w:cs="Times New Roman"/>
          <w:sz w:val="24"/>
          <w:szCs w:val="24"/>
        </w:rPr>
      </w:pPr>
      <w:r w:rsidRPr="0003668F">
        <w:rPr>
          <w:rFonts w:ascii="Times New Roman" w:eastAsia="Calibri" w:hAnsi="Times New Roman" w:cs="Times New Roman"/>
          <w:sz w:val="24"/>
          <w:szCs w:val="24"/>
        </w:rPr>
        <w:t>La radiation prononcée par le Président de la Commission des Litiges.</w:t>
      </w:r>
    </w:p>
    <w:p w:rsidR="0003668F" w:rsidRPr="0003668F" w:rsidRDefault="00B279FF" w:rsidP="00B279FF">
      <w:pPr>
        <w:tabs>
          <w:tab w:val="left" w:pos="567"/>
        </w:tabs>
        <w:suppressAutoHyphens/>
        <w:autoSpaceDN w:val="0"/>
        <w:spacing w:after="0" w:line="240" w:lineRule="auto"/>
        <w:ind w:left="207"/>
        <w:contextualSpacing/>
        <w:jc w:val="both"/>
        <w:textAlignment w:val="baseline"/>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b)</w:t>
      </w:r>
      <w:r w:rsidR="0003668F" w:rsidRPr="0003668F">
        <w:rPr>
          <w:rFonts w:ascii="Times New Roman" w:eastAsia="Calibri" w:hAnsi="Times New Roman" w:cs="Times New Roman"/>
          <w:sz w:val="24"/>
          <w:szCs w:val="24"/>
          <w:u w:val="single"/>
        </w:rPr>
        <w:t xml:space="preserve"> -  litiges</w:t>
      </w:r>
    </w:p>
    <w:p w:rsidR="0003668F" w:rsidRPr="0003668F" w:rsidRDefault="0003668F" w:rsidP="00B279FF">
      <w:pPr>
        <w:tabs>
          <w:tab w:val="left" w:pos="567"/>
        </w:tabs>
        <w:suppressAutoHyphens/>
        <w:autoSpaceDN w:val="0"/>
        <w:spacing w:after="0" w:line="240" w:lineRule="auto"/>
        <w:ind w:left="567"/>
        <w:jc w:val="both"/>
        <w:textAlignment w:val="baseline"/>
        <w:rPr>
          <w:rFonts w:ascii="Times New Roman" w:eastAsia="Times New Roman" w:hAnsi="Times New Roman" w:cs="Times New Roman"/>
          <w:sz w:val="24"/>
          <w:szCs w:val="24"/>
          <w:lang w:eastAsia="fr-FR"/>
        </w:rPr>
      </w:pPr>
      <w:r w:rsidRPr="0003668F">
        <w:rPr>
          <w:rFonts w:ascii="Times New Roman" w:eastAsia="Times New Roman" w:hAnsi="Times New Roman" w:cs="Times New Roman"/>
          <w:sz w:val="24"/>
          <w:szCs w:val="24"/>
          <w:lang w:eastAsia="fr-FR"/>
        </w:rPr>
        <w:t>Les litiges et les inobservations des règles d’éthique et de discipline sont du ressort d’une Commission des Litiges.</w:t>
      </w:r>
    </w:p>
    <w:p w:rsidR="0003668F" w:rsidRPr="0003668F" w:rsidRDefault="0003668F" w:rsidP="00B279FF">
      <w:pPr>
        <w:tabs>
          <w:tab w:val="left" w:pos="567"/>
        </w:tabs>
        <w:suppressAutoHyphens/>
        <w:autoSpaceDN w:val="0"/>
        <w:spacing w:after="0" w:line="240" w:lineRule="auto"/>
        <w:ind w:left="567"/>
        <w:jc w:val="both"/>
        <w:textAlignment w:val="baseline"/>
        <w:rPr>
          <w:rFonts w:ascii="Times New Roman" w:eastAsia="Times New Roman" w:hAnsi="Times New Roman" w:cs="Times New Roman"/>
          <w:sz w:val="24"/>
          <w:szCs w:val="24"/>
          <w:lang w:eastAsia="fr-FR"/>
        </w:rPr>
      </w:pPr>
      <w:r w:rsidRPr="0003668F">
        <w:rPr>
          <w:rFonts w:ascii="Times New Roman" w:eastAsia="Times New Roman" w:hAnsi="Times New Roman" w:cs="Times New Roman"/>
          <w:sz w:val="24"/>
          <w:szCs w:val="24"/>
          <w:lang w:eastAsia="fr-FR"/>
        </w:rPr>
        <w:t>Cette commission est composée de cinq membres dont aucun ne peut être membre du bureau de l’association. Ces membres sont élus pour quatre ans. Cette commission fonctionne conformément au règlement disciplinaire de la Fédération Française de Bridge.</w:t>
      </w:r>
    </w:p>
    <w:p w:rsidR="0003668F" w:rsidRDefault="0003668F" w:rsidP="00B279FF">
      <w:pPr>
        <w:tabs>
          <w:tab w:val="left" w:pos="567"/>
        </w:tabs>
        <w:suppressAutoHyphens/>
        <w:autoSpaceDN w:val="0"/>
        <w:spacing w:after="0" w:line="240" w:lineRule="auto"/>
        <w:ind w:left="567"/>
        <w:jc w:val="both"/>
        <w:textAlignment w:val="baseline"/>
        <w:rPr>
          <w:rFonts w:ascii="Times New Roman" w:eastAsia="Times New Roman" w:hAnsi="Times New Roman" w:cs="Times New Roman"/>
          <w:sz w:val="24"/>
          <w:szCs w:val="24"/>
          <w:lang w:eastAsia="fr-FR"/>
        </w:rPr>
      </w:pPr>
      <w:r w:rsidRPr="0003668F">
        <w:rPr>
          <w:rFonts w:ascii="Times New Roman" w:eastAsia="Times New Roman" w:hAnsi="Times New Roman" w:cs="Times New Roman"/>
          <w:sz w:val="24"/>
          <w:szCs w:val="24"/>
          <w:lang w:eastAsia="fr-FR"/>
        </w:rPr>
        <w:t>Le détail de cette procédure peut être consulté sur le site de la FFB</w:t>
      </w:r>
      <w:r w:rsidR="00646CF5">
        <w:rPr>
          <w:rFonts w:ascii="Times New Roman" w:eastAsia="Times New Roman" w:hAnsi="Times New Roman" w:cs="Times New Roman"/>
          <w:sz w:val="24"/>
          <w:szCs w:val="24"/>
          <w:lang w:eastAsia="fr-FR"/>
        </w:rPr>
        <w:t>.</w:t>
      </w:r>
    </w:p>
    <w:p w:rsidR="00646CF5" w:rsidRPr="004E22AB" w:rsidRDefault="00646CF5" w:rsidP="00B279FF">
      <w:pPr>
        <w:tabs>
          <w:tab w:val="left" w:pos="567"/>
        </w:tabs>
        <w:suppressAutoHyphens/>
        <w:autoSpaceDN w:val="0"/>
        <w:spacing w:after="0" w:line="240" w:lineRule="auto"/>
        <w:ind w:left="567"/>
        <w:jc w:val="both"/>
        <w:textAlignment w:val="baseline"/>
        <w:rPr>
          <w:rFonts w:ascii="Times New Roman" w:eastAsia="Times New Roman" w:hAnsi="Times New Roman" w:cs="Times New Roman"/>
          <w:sz w:val="24"/>
          <w:szCs w:val="24"/>
          <w:lang w:eastAsia="fr-FR"/>
        </w:rPr>
      </w:pPr>
      <w:r w:rsidRPr="004E22AB">
        <w:rPr>
          <w:rFonts w:ascii="Times New Roman" w:eastAsia="Times New Roman" w:hAnsi="Times New Roman" w:cs="Times New Roman"/>
          <w:sz w:val="24"/>
          <w:szCs w:val="24"/>
          <w:lang w:eastAsia="fr-FR"/>
        </w:rPr>
        <w:t xml:space="preserve">c) –Règlement interne des tournois, les psychiques sont interdits sous la responsabilité de l’arbitre du tournoi du jour. </w:t>
      </w:r>
    </w:p>
    <w:p w:rsidR="00B279FF" w:rsidRPr="0003668F" w:rsidRDefault="00B279FF" w:rsidP="00B279FF">
      <w:pPr>
        <w:tabs>
          <w:tab w:val="left" w:pos="567"/>
        </w:tabs>
        <w:suppressAutoHyphens/>
        <w:autoSpaceDN w:val="0"/>
        <w:spacing w:after="0" w:line="240" w:lineRule="auto"/>
        <w:ind w:left="567"/>
        <w:jc w:val="both"/>
        <w:textAlignment w:val="baseline"/>
        <w:rPr>
          <w:rFonts w:ascii="Times New Roman" w:eastAsia="Times New Roman" w:hAnsi="Times New Roman" w:cs="Times New Roman"/>
          <w:sz w:val="24"/>
          <w:szCs w:val="24"/>
          <w:lang w:eastAsia="fr-FR"/>
        </w:rPr>
      </w:pPr>
    </w:p>
    <w:p w:rsidR="003E6DAD" w:rsidRPr="00B279FF" w:rsidRDefault="003E6DAD" w:rsidP="00B279FF">
      <w:pPr>
        <w:tabs>
          <w:tab w:val="left" w:pos="567"/>
        </w:tabs>
        <w:spacing w:line="240" w:lineRule="auto"/>
        <w:ind w:left="-567"/>
        <w:jc w:val="both"/>
        <w:rPr>
          <w:rFonts w:ascii="Times New Roman" w:hAnsi="Times New Roman"/>
          <w:b/>
          <w:sz w:val="24"/>
          <w:szCs w:val="24"/>
          <w:u w:val="single"/>
        </w:rPr>
      </w:pPr>
      <w:r w:rsidRPr="00B279FF">
        <w:rPr>
          <w:rFonts w:ascii="Times New Roman" w:hAnsi="Times New Roman"/>
          <w:b/>
          <w:sz w:val="24"/>
          <w:szCs w:val="24"/>
          <w:u w:val="single"/>
        </w:rPr>
        <w:lastRenderedPageBreak/>
        <w:t>ARTICLE 8. Ressources</w:t>
      </w:r>
    </w:p>
    <w:p w:rsidR="003E6DAD" w:rsidRPr="0003668F" w:rsidRDefault="003E6DAD" w:rsidP="00B279FF">
      <w:pPr>
        <w:tabs>
          <w:tab w:val="left" w:pos="567"/>
        </w:tabs>
        <w:spacing w:line="240" w:lineRule="auto"/>
        <w:ind w:left="-567"/>
        <w:jc w:val="both"/>
        <w:rPr>
          <w:rFonts w:ascii="Times New Roman" w:hAnsi="Times New Roman"/>
          <w:sz w:val="24"/>
          <w:szCs w:val="24"/>
        </w:rPr>
      </w:pPr>
      <w:r w:rsidRPr="0003668F">
        <w:rPr>
          <w:rFonts w:ascii="Times New Roman" w:hAnsi="Times New Roman"/>
          <w:sz w:val="24"/>
          <w:szCs w:val="24"/>
        </w:rPr>
        <w:t>Les ressources de l’association comprennent :</w:t>
      </w:r>
    </w:p>
    <w:p w:rsidR="003E6DAD" w:rsidRPr="0003668F" w:rsidRDefault="003E6DAD" w:rsidP="00B279FF">
      <w:pPr>
        <w:pStyle w:val="Paragraphedeliste"/>
        <w:numPr>
          <w:ilvl w:val="0"/>
          <w:numId w:val="3"/>
        </w:numPr>
        <w:tabs>
          <w:tab w:val="left" w:pos="567"/>
        </w:tabs>
        <w:spacing w:line="240" w:lineRule="auto"/>
        <w:jc w:val="both"/>
        <w:rPr>
          <w:rFonts w:ascii="Times New Roman" w:hAnsi="Times New Roman"/>
          <w:sz w:val="24"/>
          <w:szCs w:val="24"/>
        </w:rPr>
      </w:pPr>
      <w:r w:rsidRPr="0003668F">
        <w:rPr>
          <w:rFonts w:ascii="Times New Roman" w:hAnsi="Times New Roman"/>
          <w:sz w:val="24"/>
          <w:szCs w:val="24"/>
        </w:rPr>
        <w:t>le montant des droits de table (ou participation aux frais) et des cotisations</w:t>
      </w:r>
    </w:p>
    <w:p w:rsidR="003E6DAD" w:rsidRPr="0003668F" w:rsidRDefault="003E6DAD" w:rsidP="00B279FF">
      <w:pPr>
        <w:pStyle w:val="Paragraphedeliste"/>
        <w:numPr>
          <w:ilvl w:val="0"/>
          <w:numId w:val="3"/>
        </w:numPr>
        <w:tabs>
          <w:tab w:val="left" w:pos="567"/>
        </w:tabs>
        <w:spacing w:line="240" w:lineRule="auto"/>
        <w:jc w:val="both"/>
        <w:rPr>
          <w:rFonts w:ascii="Times New Roman" w:hAnsi="Times New Roman"/>
          <w:sz w:val="24"/>
          <w:szCs w:val="24"/>
        </w:rPr>
      </w:pPr>
      <w:r w:rsidRPr="0003668F">
        <w:rPr>
          <w:rFonts w:ascii="Times New Roman" w:hAnsi="Times New Roman"/>
          <w:sz w:val="24"/>
          <w:szCs w:val="24"/>
        </w:rPr>
        <w:t>les subventions de l’Etat, et collectivités territoriales</w:t>
      </w:r>
    </w:p>
    <w:p w:rsidR="003E6DAD" w:rsidRPr="0003668F" w:rsidRDefault="003E6DAD" w:rsidP="00B279FF">
      <w:pPr>
        <w:pStyle w:val="Paragraphedeliste"/>
        <w:numPr>
          <w:ilvl w:val="0"/>
          <w:numId w:val="3"/>
        </w:numPr>
        <w:tabs>
          <w:tab w:val="left" w:pos="567"/>
        </w:tabs>
        <w:spacing w:line="240" w:lineRule="auto"/>
        <w:jc w:val="both"/>
        <w:rPr>
          <w:rFonts w:ascii="Times New Roman" w:hAnsi="Times New Roman"/>
          <w:sz w:val="24"/>
          <w:szCs w:val="24"/>
        </w:rPr>
      </w:pPr>
      <w:r w:rsidRPr="0003668F">
        <w:rPr>
          <w:rFonts w:ascii="Times New Roman" w:hAnsi="Times New Roman"/>
          <w:sz w:val="24"/>
          <w:szCs w:val="24"/>
        </w:rPr>
        <w:t>les dons</w:t>
      </w:r>
    </w:p>
    <w:p w:rsidR="003E6DAD" w:rsidRPr="0003668F" w:rsidRDefault="003E6DAD" w:rsidP="003E6DAD">
      <w:pPr>
        <w:pStyle w:val="Paragraphedeliste"/>
        <w:numPr>
          <w:ilvl w:val="0"/>
          <w:numId w:val="3"/>
        </w:numPr>
        <w:spacing w:line="240" w:lineRule="auto"/>
        <w:jc w:val="both"/>
        <w:rPr>
          <w:rFonts w:ascii="Times New Roman" w:hAnsi="Times New Roman"/>
          <w:sz w:val="24"/>
          <w:szCs w:val="24"/>
        </w:rPr>
      </w:pPr>
      <w:r w:rsidRPr="0003668F">
        <w:rPr>
          <w:rFonts w:ascii="Times New Roman" w:hAnsi="Times New Roman"/>
          <w:sz w:val="24"/>
          <w:szCs w:val="24"/>
        </w:rPr>
        <w:t>les emprunts</w:t>
      </w:r>
    </w:p>
    <w:p w:rsidR="003E6DAD" w:rsidRPr="00B279FF" w:rsidRDefault="003E6DAD" w:rsidP="003E6DAD">
      <w:pPr>
        <w:spacing w:line="240" w:lineRule="auto"/>
        <w:ind w:left="-567"/>
        <w:jc w:val="both"/>
        <w:rPr>
          <w:rFonts w:ascii="Times New Roman" w:hAnsi="Times New Roman"/>
          <w:b/>
          <w:sz w:val="24"/>
          <w:szCs w:val="24"/>
          <w:u w:val="single"/>
        </w:rPr>
      </w:pPr>
      <w:r w:rsidRPr="00B279FF">
        <w:rPr>
          <w:rFonts w:ascii="Times New Roman" w:hAnsi="Times New Roman"/>
          <w:b/>
          <w:sz w:val="24"/>
          <w:szCs w:val="24"/>
          <w:u w:val="single"/>
        </w:rPr>
        <w:t xml:space="preserve">ARTICLE 9. Conseil d’Administration </w:t>
      </w:r>
    </w:p>
    <w:p w:rsidR="008B130C" w:rsidRPr="0003668F" w:rsidRDefault="003E6DAD" w:rsidP="003E6DAD">
      <w:pPr>
        <w:spacing w:line="240" w:lineRule="auto"/>
        <w:ind w:left="-567"/>
        <w:jc w:val="both"/>
        <w:rPr>
          <w:rFonts w:ascii="Times New Roman" w:hAnsi="Times New Roman"/>
          <w:sz w:val="24"/>
          <w:szCs w:val="24"/>
        </w:rPr>
      </w:pPr>
      <w:r w:rsidRPr="0003668F">
        <w:rPr>
          <w:rFonts w:ascii="Times New Roman" w:hAnsi="Times New Roman"/>
          <w:sz w:val="24"/>
          <w:szCs w:val="24"/>
        </w:rPr>
        <w:t xml:space="preserve">L’association est dirigée par un Conseil de 8 à 15 membres élus pour 3 ans par </w:t>
      </w:r>
      <w:r w:rsidR="00400E16" w:rsidRPr="0003668F">
        <w:rPr>
          <w:rFonts w:ascii="Times New Roman" w:hAnsi="Times New Roman"/>
          <w:sz w:val="24"/>
          <w:szCs w:val="24"/>
        </w:rPr>
        <w:t>l’A</w:t>
      </w:r>
      <w:r w:rsidR="00400E16">
        <w:rPr>
          <w:rFonts w:ascii="Times New Roman" w:hAnsi="Times New Roman"/>
          <w:sz w:val="24"/>
          <w:szCs w:val="24"/>
        </w:rPr>
        <w:t>ssemblée Générale.</w:t>
      </w:r>
    </w:p>
    <w:p w:rsidR="00A8114E" w:rsidRPr="004E22AB" w:rsidRDefault="00A8114E" w:rsidP="003E6DAD">
      <w:pPr>
        <w:spacing w:line="240" w:lineRule="auto"/>
        <w:ind w:left="-567"/>
        <w:jc w:val="both"/>
        <w:rPr>
          <w:rFonts w:ascii="Times New Roman" w:hAnsi="Times New Roman"/>
          <w:sz w:val="24"/>
          <w:szCs w:val="24"/>
        </w:rPr>
      </w:pPr>
      <w:r w:rsidRPr="004E22AB">
        <w:rPr>
          <w:rFonts w:ascii="Times New Roman" w:hAnsi="Times New Roman"/>
          <w:sz w:val="24"/>
          <w:szCs w:val="24"/>
        </w:rPr>
        <w:t>Les élections et approbation des comptes se font à mains levées, en cas de résultat incertain moins de 70%, un deuxième vote à bulletin secret sera effectué.</w:t>
      </w:r>
    </w:p>
    <w:p w:rsidR="008B130C" w:rsidRPr="0003668F" w:rsidRDefault="008B130C" w:rsidP="003E6DAD">
      <w:pPr>
        <w:spacing w:line="240" w:lineRule="auto"/>
        <w:ind w:left="-567"/>
        <w:jc w:val="both"/>
        <w:rPr>
          <w:rFonts w:ascii="Times New Roman" w:hAnsi="Times New Roman"/>
          <w:sz w:val="24"/>
          <w:szCs w:val="24"/>
        </w:rPr>
      </w:pPr>
      <w:r w:rsidRPr="0003668F">
        <w:rPr>
          <w:rFonts w:ascii="Times New Roman" w:hAnsi="Times New Roman"/>
          <w:sz w:val="24"/>
          <w:szCs w:val="24"/>
        </w:rPr>
        <w:t>Le Conseil d’Administration choisit par</w:t>
      </w:r>
      <w:r w:rsidR="00A8114E">
        <w:rPr>
          <w:rFonts w:ascii="Times New Roman" w:hAnsi="Times New Roman"/>
          <w:sz w:val="24"/>
          <w:szCs w:val="24"/>
        </w:rPr>
        <w:t xml:space="preserve">mi ses </w:t>
      </w:r>
      <w:r w:rsidR="00A8114E" w:rsidRPr="004E22AB">
        <w:rPr>
          <w:rFonts w:ascii="Times New Roman" w:hAnsi="Times New Roman"/>
          <w:sz w:val="24"/>
          <w:szCs w:val="24"/>
        </w:rPr>
        <w:t>membres à mains levées</w:t>
      </w:r>
      <w:r w:rsidRPr="0003668F">
        <w:rPr>
          <w:rFonts w:ascii="Times New Roman" w:hAnsi="Times New Roman"/>
          <w:sz w:val="24"/>
          <w:szCs w:val="24"/>
        </w:rPr>
        <w:t>, un bureau composé de :</w:t>
      </w:r>
    </w:p>
    <w:p w:rsidR="008B130C" w:rsidRPr="0003668F" w:rsidRDefault="008B130C" w:rsidP="008B130C">
      <w:pPr>
        <w:pStyle w:val="Paragraphedeliste"/>
        <w:numPr>
          <w:ilvl w:val="0"/>
          <w:numId w:val="4"/>
        </w:numPr>
        <w:spacing w:line="240" w:lineRule="auto"/>
        <w:jc w:val="both"/>
        <w:rPr>
          <w:rFonts w:ascii="Times New Roman" w:hAnsi="Times New Roman"/>
          <w:sz w:val="24"/>
          <w:szCs w:val="24"/>
        </w:rPr>
      </w:pPr>
      <w:r w:rsidRPr="0003668F">
        <w:rPr>
          <w:rFonts w:ascii="Times New Roman" w:hAnsi="Times New Roman"/>
          <w:sz w:val="24"/>
          <w:szCs w:val="24"/>
        </w:rPr>
        <w:t>un Président</w:t>
      </w:r>
    </w:p>
    <w:p w:rsidR="008B130C" w:rsidRPr="0003668F" w:rsidRDefault="008B130C" w:rsidP="008B130C">
      <w:pPr>
        <w:pStyle w:val="Paragraphedeliste"/>
        <w:numPr>
          <w:ilvl w:val="0"/>
          <w:numId w:val="4"/>
        </w:numPr>
        <w:spacing w:line="240" w:lineRule="auto"/>
        <w:jc w:val="both"/>
        <w:rPr>
          <w:rFonts w:ascii="Times New Roman" w:hAnsi="Times New Roman"/>
          <w:sz w:val="24"/>
          <w:szCs w:val="24"/>
        </w:rPr>
      </w:pPr>
      <w:r w:rsidRPr="0003668F">
        <w:rPr>
          <w:rFonts w:ascii="Times New Roman" w:hAnsi="Times New Roman"/>
          <w:sz w:val="24"/>
          <w:szCs w:val="24"/>
        </w:rPr>
        <w:t>un ou plusieurs Vice-Président</w:t>
      </w:r>
    </w:p>
    <w:p w:rsidR="008B130C" w:rsidRPr="0003668F" w:rsidRDefault="008B130C" w:rsidP="008B130C">
      <w:pPr>
        <w:pStyle w:val="Paragraphedeliste"/>
        <w:numPr>
          <w:ilvl w:val="0"/>
          <w:numId w:val="4"/>
        </w:numPr>
        <w:spacing w:line="240" w:lineRule="auto"/>
        <w:jc w:val="both"/>
        <w:rPr>
          <w:rFonts w:ascii="Times New Roman" w:hAnsi="Times New Roman"/>
          <w:sz w:val="24"/>
          <w:szCs w:val="24"/>
        </w:rPr>
      </w:pPr>
      <w:r w:rsidRPr="0003668F">
        <w:rPr>
          <w:rFonts w:ascii="Times New Roman" w:hAnsi="Times New Roman"/>
          <w:sz w:val="24"/>
          <w:szCs w:val="24"/>
        </w:rPr>
        <w:t>un secrétaire et un secrétaire adjoint</w:t>
      </w:r>
    </w:p>
    <w:p w:rsidR="008B130C" w:rsidRPr="0003668F" w:rsidRDefault="008B130C" w:rsidP="008B130C">
      <w:pPr>
        <w:pStyle w:val="Paragraphedeliste"/>
        <w:numPr>
          <w:ilvl w:val="0"/>
          <w:numId w:val="4"/>
        </w:numPr>
        <w:spacing w:line="240" w:lineRule="auto"/>
        <w:jc w:val="both"/>
        <w:rPr>
          <w:rFonts w:ascii="Times New Roman" w:hAnsi="Times New Roman"/>
          <w:sz w:val="24"/>
          <w:szCs w:val="24"/>
        </w:rPr>
      </w:pPr>
      <w:r w:rsidRPr="0003668F">
        <w:rPr>
          <w:rFonts w:ascii="Times New Roman" w:hAnsi="Times New Roman"/>
          <w:sz w:val="24"/>
          <w:szCs w:val="24"/>
        </w:rPr>
        <w:t>un trésorier et un trésorier adjoint</w:t>
      </w:r>
    </w:p>
    <w:p w:rsidR="008B130C" w:rsidRPr="0003668F" w:rsidRDefault="008B130C" w:rsidP="008B130C">
      <w:pPr>
        <w:pStyle w:val="Paragraphedeliste"/>
        <w:spacing w:line="240" w:lineRule="auto"/>
        <w:ind w:left="-207"/>
        <w:jc w:val="both"/>
        <w:rPr>
          <w:rFonts w:ascii="Times New Roman" w:hAnsi="Times New Roman"/>
          <w:sz w:val="24"/>
          <w:szCs w:val="24"/>
        </w:rPr>
      </w:pPr>
    </w:p>
    <w:p w:rsidR="008B130C" w:rsidRPr="0003668F" w:rsidRDefault="008B130C" w:rsidP="008B130C">
      <w:pPr>
        <w:pStyle w:val="Paragraphedeliste"/>
        <w:spacing w:line="240" w:lineRule="auto"/>
        <w:ind w:left="-567"/>
        <w:jc w:val="both"/>
        <w:rPr>
          <w:rFonts w:ascii="Times New Roman" w:hAnsi="Times New Roman"/>
          <w:sz w:val="24"/>
          <w:szCs w:val="24"/>
        </w:rPr>
      </w:pPr>
      <w:r w:rsidRPr="0003668F">
        <w:rPr>
          <w:rFonts w:ascii="Times New Roman" w:hAnsi="Times New Roman"/>
          <w:sz w:val="24"/>
          <w:szCs w:val="24"/>
        </w:rPr>
        <w:t>En cas de vacance, le conseil pourvoit provisoirement</w:t>
      </w:r>
      <w:r w:rsidR="004E22AB">
        <w:rPr>
          <w:rFonts w:ascii="Times New Roman" w:hAnsi="Times New Roman"/>
          <w:sz w:val="24"/>
          <w:szCs w:val="24"/>
        </w:rPr>
        <w:t xml:space="preserve"> au remplacement de ses membres et coopte s’il le désire de nouveaux membres qui devront être élus à la prochaine assemblée ordinaire.</w:t>
      </w:r>
    </w:p>
    <w:p w:rsidR="003E6DAD" w:rsidRPr="0003668F" w:rsidRDefault="008B130C" w:rsidP="008B130C">
      <w:pPr>
        <w:pStyle w:val="Paragraphedeliste"/>
        <w:spacing w:line="240" w:lineRule="auto"/>
        <w:ind w:left="-567"/>
        <w:jc w:val="both"/>
        <w:rPr>
          <w:rFonts w:ascii="Times New Roman" w:hAnsi="Times New Roman"/>
          <w:sz w:val="24"/>
          <w:szCs w:val="24"/>
        </w:rPr>
      </w:pPr>
      <w:r w:rsidRPr="0003668F">
        <w:rPr>
          <w:rFonts w:ascii="Times New Roman" w:hAnsi="Times New Roman"/>
          <w:sz w:val="24"/>
          <w:szCs w:val="24"/>
        </w:rPr>
        <w:t xml:space="preserve">Il est procédé à leur remplacement définitif par la plus prochaine </w:t>
      </w:r>
      <w:r w:rsidR="00400E16" w:rsidRPr="0003668F">
        <w:rPr>
          <w:rFonts w:ascii="Times New Roman" w:hAnsi="Times New Roman"/>
          <w:sz w:val="24"/>
          <w:szCs w:val="24"/>
        </w:rPr>
        <w:t>A</w:t>
      </w:r>
      <w:r w:rsidR="00400E16">
        <w:rPr>
          <w:rFonts w:ascii="Times New Roman" w:hAnsi="Times New Roman"/>
          <w:sz w:val="24"/>
          <w:szCs w:val="24"/>
        </w:rPr>
        <w:t>ssemblée Générale</w:t>
      </w:r>
      <w:r w:rsidRPr="0003668F">
        <w:rPr>
          <w:rFonts w:ascii="Times New Roman" w:hAnsi="Times New Roman"/>
          <w:sz w:val="24"/>
          <w:szCs w:val="24"/>
        </w:rPr>
        <w:t>.</w:t>
      </w:r>
      <w:r w:rsidR="003E6DAD" w:rsidRPr="0003668F">
        <w:rPr>
          <w:rFonts w:ascii="Times New Roman" w:hAnsi="Times New Roman"/>
          <w:sz w:val="24"/>
          <w:szCs w:val="24"/>
        </w:rPr>
        <w:t xml:space="preserve"> </w:t>
      </w:r>
    </w:p>
    <w:p w:rsidR="008B130C" w:rsidRPr="0003668F" w:rsidRDefault="008B130C" w:rsidP="008B130C">
      <w:pPr>
        <w:pStyle w:val="Paragraphedeliste"/>
        <w:spacing w:line="240" w:lineRule="auto"/>
        <w:ind w:left="-567"/>
        <w:jc w:val="both"/>
        <w:rPr>
          <w:rFonts w:ascii="Times New Roman" w:hAnsi="Times New Roman"/>
          <w:sz w:val="24"/>
          <w:szCs w:val="24"/>
        </w:rPr>
      </w:pPr>
      <w:r w:rsidRPr="0003668F">
        <w:rPr>
          <w:rFonts w:ascii="Times New Roman" w:hAnsi="Times New Roman"/>
          <w:sz w:val="24"/>
          <w:szCs w:val="24"/>
        </w:rPr>
        <w:t xml:space="preserve">En cas de réprobation par </w:t>
      </w:r>
      <w:r w:rsidR="00400E16" w:rsidRPr="0003668F">
        <w:rPr>
          <w:rFonts w:ascii="Times New Roman" w:hAnsi="Times New Roman"/>
          <w:sz w:val="24"/>
          <w:szCs w:val="24"/>
        </w:rPr>
        <w:t>l’A</w:t>
      </w:r>
      <w:r w:rsidR="00400E16">
        <w:rPr>
          <w:rFonts w:ascii="Times New Roman" w:hAnsi="Times New Roman"/>
          <w:sz w:val="24"/>
          <w:szCs w:val="24"/>
        </w:rPr>
        <w:t>ssemblée Générale</w:t>
      </w:r>
      <w:r w:rsidR="00400E16" w:rsidRPr="0003668F">
        <w:rPr>
          <w:rFonts w:ascii="Times New Roman" w:hAnsi="Times New Roman"/>
          <w:sz w:val="24"/>
          <w:szCs w:val="24"/>
        </w:rPr>
        <w:t xml:space="preserve"> </w:t>
      </w:r>
      <w:r w:rsidRPr="0003668F">
        <w:rPr>
          <w:rFonts w:ascii="Times New Roman" w:hAnsi="Times New Roman"/>
          <w:sz w:val="24"/>
          <w:szCs w:val="24"/>
        </w:rPr>
        <w:t>toutes les décisions prises dans cette période, resteront valables.</w:t>
      </w:r>
    </w:p>
    <w:p w:rsidR="008B130C" w:rsidRPr="0003668F" w:rsidRDefault="008B130C" w:rsidP="008B130C">
      <w:pPr>
        <w:pStyle w:val="Paragraphedeliste"/>
        <w:spacing w:line="240" w:lineRule="auto"/>
        <w:ind w:left="-567"/>
        <w:jc w:val="both"/>
        <w:rPr>
          <w:rFonts w:ascii="Times New Roman" w:hAnsi="Times New Roman"/>
          <w:sz w:val="24"/>
          <w:szCs w:val="24"/>
        </w:rPr>
      </w:pPr>
      <w:r w:rsidRPr="0003668F">
        <w:rPr>
          <w:rFonts w:ascii="Times New Roman" w:hAnsi="Times New Roman"/>
          <w:sz w:val="24"/>
          <w:szCs w:val="24"/>
        </w:rPr>
        <w:t>Les pouvoirs des membres ainsi élus, prennent fin à l’époque où devrai</w:t>
      </w:r>
      <w:r w:rsidR="00400E16">
        <w:rPr>
          <w:rFonts w:ascii="Times New Roman" w:hAnsi="Times New Roman"/>
          <w:sz w:val="24"/>
          <w:szCs w:val="24"/>
        </w:rPr>
        <w:t>t normalement expirer le mandat</w:t>
      </w:r>
      <w:r w:rsidRPr="0003668F">
        <w:rPr>
          <w:rFonts w:ascii="Times New Roman" w:hAnsi="Times New Roman"/>
          <w:sz w:val="24"/>
          <w:szCs w:val="24"/>
        </w:rPr>
        <w:t xml:space="preserve"> des membres remplacés.</w:t>
      </w:r>
    </w:p>
    <w:p w:rsidR="008B130C" w:rsidRPr="0003668F" w:rsidRDefault="008B130C" w:rsidP="008B130C">
      <w:pPr>
        <w:pStyle w:val="Paragraphedeliste"/>
        <w:spacing w:line="240" w:lineRule="auto"/>
        <w:ind w:left="-567"/>
        <w:jc w:val="both"/>
        <w:rPr>
          <w:rFonts w:ascii="Times New Roman" w:hAnsi="Times New Roman"/>
          <w:sz w:val="24"/>
          <w:szCs w:val="24"/>
        </w:rPr>
      </w:pPr>
    </w:p>
    <w:p w:rsidR="008B130C" w:rsidRPr="00400E16" w:rsidRDefault="008B130C" w:rsidP="008B130C">
      <w:pPr>
        <w:pStyle w:val="Paragraphedeliste"/>
        <w:spacing w:line="240" w:lineRule="auto"/>
        <w:ind w:left="-567"/>
        <w:jc w:val="both"/>
        <w:rPr>
          <w:rFonts w:ascii="Times New Roman" w:hAnsi="Times New Roman"/>
          <w:b/>
          <w:sz w:val="24"/>
          <w:szCs w:val="24"/>
          <w:u w:val="single"/>
        </w:rPr>
      </w:pPr>
      <w:r w:rsidRPr="00400E16">
        <w:rPr>
          <w:rFonts w:ascii="Times New Roman" w:hAnsi="Times New Roman"/>
          <w:b/>
          <w:sz w:val="24"/>
          <w:szCs w:val="24"/>
          <w:u w:val="single"/>
        </w:rPr>
        <w:t>ARTICLE 10. Réunion du Conseil d’Administration (C.A.)</w:t>
      </w:r>
    </w:p>
    <w:p w:rsidR="008701F7" w:rsidRPr="0003668F" w:rsidRDefault="008701F7" w:rsidP="008B130C">
      <w:pPr>
        <w:pStyle w:val="Paragraphedeliste"/>
        <w:spacing w:line="240" w:lineRule="auto"/>
        <w:ind w:left="-567"/>
        <w:jc w:val="both"/>
        <w:rPr>
          <w:rFonts w:ascii="Times New Roman" w:hAnsi="Times New Roman"/>
          <w:sz w:val="24"/>
          <w:szCs w:val="24"/>
        </w:rPr>
      </w:pPr>
    </w:p>
    <w:p w:rsidR="008B130C" w:rsidRPr="0003668F" w:rsidRDefault="008B130C" w:rsidP="008B130C">
      <w:pPr>
        <w:pStyle w:val="Paragraphedeliste"/>
        <w:spacing w:line="240" w:lineRule="auto"/>
        <w:ind w:left="-567"/>
        <w:jc w:val="both"/>
        <w:rPr>
          <w:rFonts w:ascii="Times New Roman" w:hAnsi="Times New Roman"/>
          <w:sz w:val="24"/>
          <w:szCs w:val="24"/>
        </w:rPr>
      </w:pPr>
      <w:r w:rsidRPr="0003668F">
        <w:rPr>
          <w:rFonts w:ascii="Times New Roman" w:hAnsi="Times New Roman"/>
          <w:sz w:val="24"/>
          <w:szCs w:val="24"/>
        </w:rPr>
        <w:t xml:space="preserve">Le C.A. se réunit aussi souvent qu’il est souhaitable et au moins une fois tous les 6 </w:t>
      </w:r>
      <w:r w:rsidR="008701F7" w:rsidRPr="0003668F">
        <w:rPr>
          <w:rFonts w:ascii="Times New Roman" w:hAnsi="Times New Roman"/>
          <w:sz w:val="24"/>
          <w:szCs w:val="24"/>
        </w:rPr>
        <w:t>mois, sur convocation du Préside</w:t>
      </w:r>
      <w:r w:rsidRPr="0003668F">
        <w:rPr>
          <w:rFonts w:ascii="Times New Roman" w:hAnsi="Times New Roman"/>
          <w:sz w:val="24"/>
          <w:szCs w:val="24"/>
        </w:rPr>
        <w:t>nt</w:t>
      </w:r>
      <w:r w:rsidR="008701F7" w:rsidRPr="0003668F">
        <w:rPr>
          <w:rFonts w:ascii="Times New Roman" w:hAnsi="Times New Roman"/>
          <w:sz w:val="24"/>
          <w:szCs w:val="24"/>
        </w:rPr>
        <w:t xml:space="preserve"> ou sur la demande du quart de ses membres.</w:t>
      </w:r>
    </w:p>
    <w:p w:rsidR="008701F7" w:rsidRPr="0003668F" w:rsidRDefault="008701F7" w:rsidP="008B130C">
      <w:pPr>
        <w:pStyle w:val="Paragraphedeliste"/>
        <w:spacing w:line="240" w:lineRule="auto"/>
        <w:ind w:left="-567"/>
        <w:jc w:val="both"/>
        <w:rPr>
          <w:rFonts w:ascii="Times New Roman" w:hAnsi="Times New Roman"/>
          <w:sz w:val="24"/>
          <w:szCs w:val="24"/>
        </w:rPr>
      </w:pPr>
      <w:r w:rsidRPr="0003668F">
        <w:rPr>
          <w:rFonts w:ascii="Times New Roman" w:hAnsi="Times New Roman"/>
          <w:sz w:val="24"/>
          <w:szCs w:val="24"/>
        </w:rPr>
        <w:t>Les décisions sont prises à la majorité des voix. En cas de partage, la vois du Président est prépondérante.</w:t>
      </w:r>
    </w:p>
    <w:p w:rsidR="008701F7" w:rsidRPr="0003668F" w:rsidRDefault="008701F7" w:rsidP="008B130C">
      <w:pPr>
        <w:pStyle w:val="Paragraphedeliste"/>
        <w:spacing w:line="240" w:lineRule="auto"/>
        <w:ind w:left="-567"/>
        <w:jc w:val="both"/>
        <w:rPr>
          <w:rFonts w:ascii="Times New Roman" w:hAnsi="Times New Roman"/>
          <w:sz w:val="24"/>
          <w:szCs w:val="24"/>
        </w:rPr>
      </w:pPr>
    </w:p>
    <w:p w:rsidR="008701F7" w:rsidRPr="0003668F" w:rsidRDefault="008701F7" w:rsidP="008B130C">
      <w:pPr>
        <w:pStyle w:val="Paragraphedeliste"/>
        <w:spacing w:line="240" w:lineRule="auto"/>
        <w:ind w:left="-567"/>
        <w:jc w:val="both"/>
        <w:rPr>
          <w:rFonts w:ascii="Times New Roman" w:hAnsi="Times New Roman"/>
          <w:sz w:val="24"/>
          <w:szCs w:val="24"/>
        </w:rPr>
      </w:pPr>
      <w:r w:rsidRPr="0003668F">
        <w:rPr>
          <w:rFonts w:ascii="Times New Roman" w:hAnsi="Times New Roman"/>
          <w:sz w:val="24"/>
          <w:szCs w:val="24"/>
        </w:rPr>
        <w:t>Tout membre du Conseil qui, sans excuse, n’aura pas assisté à 3 réunions consécutives, sera considéré comme démissionnaire.</w:t>
      </w:r>
    </w:p>
    <w:p w:rsidR="008701F7" w:rsidRPr="0003668F" w:rsidRDefault="008701F7" w:rsidP="008B130C">
      <w:pPr>
        <w:pStyle w:val="Paragraphedeliste"/>
        <w:spacing w:line="240" w:lineRule="auto"/>
        <w:ind w:left="-567"/>
        <w:jc w:val="both"/>
        <w:rPr>
          <w:rFonts w:ascii="Times New Roman" w:hAnsi="Times New Roman"/>
          <w:sz w:val="24"/>
          <w:szCs w:val="24"/>
        </w:rPr>
      </w:pPr>
      <w:r w:rsidRPr="0003668F">
        <w:rPr>
          <w:rFonts w:ascii="Times New Roman" w:hAnsi="Times New Roman"/>
          <w:sz w:val="24"/>
          <w:szCs w:val="24"/>
        </w:rPr>
        <w:t>Nul ne peut faire partie du Conseil s’il n’est pas majeur, ou s’il est dépourvu de ses droits civiques.</w:t>
      </w:r>
    </w:p>
    <w:p w:rsidR="008701F7" w:rsidRPr="0003668F" w:rsidRDefault="008701F7" w:rsidP="008B130C">
      <w:pPr>
        <w:pStyle w:val="Paragraphedeliste"/>
        <w:spacing w:line="240" w:lineRule="auto"/>
        <w:ind w:left="-567"/>
        <w:jc w:val="both"/>
        <w:rPr>
          <w:rFonts w:ascii="Times New Roman" w:hAnsi="Times New Roman"/>
          <w:sz w:val="24"/>
          <w:szCs w:val="24"/>
        </w:rPr>
      </w:pPr>
    </w:p>
    <w:p w:rsidR="008701F7" w:rsidRPr="0003668F" w:rsidRDefault="008701F7" w:rsidP="008B130C">
      <w:pPr>
        <w:pStyle w:val="Paragraphedeliste"/>
        <w:spacing w:line="240" w:lineRule="auto"/>
        <w:ind w:left="-567"/>
        <w:jc w:val="both"/>
        <w:rPr>
          <w:rFonts w:ascii="Times New Roman" w:hAnsi="Times New Roman"/>
          <w:sz w:val="24"/>
          <w:szCs w:val="24"/>
        </w:rPr>
      </w:pPr>
      <w:r w:rsidRPr="0003668F">
        <w:rPr>
          <w:rFonts w:ascii="Times New Roman" w:hAnsi="Times New Roman"/>
          <w:sz w:val="24"/>
          <w:szCs w:val="24"/>
        </w:rPr>
        <w:t>Exception : dans le cadre de la promotion du bridge en milieu scolaire, le club se réserve la possibilité de faire rentrer au C.A. un ou plusieurs mineurs de ces établissements, avec l’autorisation signée des parents.</w:t>
      </w:r>
    </w:p>
    <w:p w:rsidR="008701F7" w:rsidRPr="0003668F" w:rsidRDefault="008701F7" w:rsidP="008B130C">
      <w:pPr>
        <w:pStyle w:val="Paragraphedeliste"/>
        <w:spacing w:line="240" w:lineRule="auto"/>
        <w:ind w:left="-567"/>
        <w:jc w:val="both"/>
        <w:rPr>
          <w:rFonts w:ascii="Times New Roman" w:hAnsi="Times New Roman"/>
          <w:sz w:val="24"/>
          <w:szCs w:val="24"/>
        </w:rPr>
      </w:pPr>
    </w:p>
    <w:p w:rsidR="008701F7" w:rsidRPr="00646CF5" w:rsidRDefault="00400E16" w:rsidP="008B130C">
      <w:pPr>
        <w:pStyle w:val="Paragraphedeliste"/>
        <w:spacing w:line="240" w:lineRule="auto"/>
        <w:ind w:left="-567"/>
        <w:jc w:val="both"/>
        <w:rPr>
          <w:rFonts w:ascii="Times New Roman" w:hAnsi="Times New Roman"/>
          <w:b/>
          <w:sz w:val="24"/>
          <w:szCs w:val="24"/>
          <w:u w:val="single"/>
        </w:rPr>
      </w:pPr>
      <w:r w:rsidRPr="00646CF5">
        <w:rPr>
          <w:rFonts w:ascii="Times New Roman" w:hAnsi="Times New Roman"/>
          <w:b/>
          <w:sz w:val="24"/>
          <w:szCs w:val="24"/>
          <w:u w:val="single"/>
        </w:rPr>
        <w:t>ARTICLE 11. Assemblée G</w:t>
      </w:r>
      <w:r w:rsidR="008701F7" w:rsidRPr="00646CF5">
        <w:rPr>
          <w:rFonts w:ascii="Times New Roman" w:hAnsi="Times New Roman"/>
          <w:b/>
          <w:sz w:val="24"/>
          <w:szCs w:val="24"/>
          <w:u w:val="single"/>
        </w:rPr>
        <w:t>énérale ordinaire</w:t>
      </w:r>
    </w:p>
    <w:p w:rsidR="008701F7" w:rsidRPr="0003668F" w:rsidRDefault="008701F7" w:rsidP="008B130C">
      <w:pPr>
        <w:pStyle w:val="Paragraphedeliste"/>
        <w:spacing w:line="240" w:lineRule="auto"/>
        <w:ind w:left="-567"/>
        <w:jc w:val="both"/>
        <w:rPr>
          <w:rFonts w:ascii="Times New Roman" w:hAnsi="Times New Roman"/>
          <w:sz w:val="24"/>
          <w:szCs w:val="24"/>
        </w:rPr>
      </w:pPr>
    </w:p>
    <w:p w:rsidR="008701F7" w:rsidRPr="0003668F" w:rsidRDefault="00400E16" w:rsidP="008B130C">
      <w:pPr>
        <w:pStyle w:val="Paragraphedeliste"/>
        <w:spacing w:line="240" w:lineRule="auto"/>
        <w:ind w:left="-567"/>
        <w:jc w:val="both"/>
        <w:rPr>
          <w:rFonts w:ascii="Times New Roman" w:hAnsi="Times New Roman"/>
          <w:sz w:val="24"/>
          <w:szCs w:val="24"/>
        </w:rPr>
      </w:pPr>
      <w:r>
        <w:rPr>
          <w:rFonts w:ascii="Times New Roman" w:hAnsi="Times New Roman"/>
          <w:sz w:val="24"/>
          <w:szCs w:val="24"/>
        </w:rPr>
        <w:t>L</w:t>
      </w:r>
      <w:r w:rsidRPr="0003668F">
        <w:rPr>
          <w:rFonts w:ascii="Times New Roman" w:hAnsi="Times New Roman"/>
          <w:sz w:val="24"/>
          <w:szCs w:val="24"/>
        </w:rPr>
        <w:t>’A</w:t>
      </w:r>
      <w:r>
        <w:rPr>
          <w:rFonts w:ascii="Times New Roman" w:hAnsi="Times New Roman"/>
          <w:sz w:val="24"/>
          <w:szCs w:val="24"/>
        </w:rPr>
        <w:t>ssemblée Générale</w:t>
      </w:r>
      <w:r w:rsidRPr="0003668F">
        <w:rPr>
          <w:rFonts w:ascii="Times New Roman" w:hAnsi="Times New Roman"/>
          <w:sz w:val="24"/>
          <w:szCs w:val="24"/>
        </w:rPr>
        <w:t xml:space="preserve"> </w:t>
      </w:r>
      <w:r w:rsidR="008701F7" w:rsidRPr="0003668F">
        <w:rPr>
          <w:rFonts w:ascii="Times New Roman" w:hAnsi="Times New Roman"/>
          <w:sz w:val="24"/>
          <w:szCs w:val="24"/>
        </w:rPr>
        <w:t>ordinaire comprend tous les membres de l’association à jour de l</w:t>
      </w:r>
      <w:r>
        <w:rPr>
          <w:rFonts w:ascii="Times New Roman" w:hAnsi="Times New Roman"/>
          <w:sz w:val="24"/>
          <w:szCs w:val="24"/>
        </w:rPr>
        <w:t>eurs</w:t>
      </w:r>
      <w:r w:rsidR="008701F7" w:rsidRPr="0003668F">
        <w:rPr>
          <w:rFonts w:ascii="Times New Roman" w:hAnsi="Times New Roman"/>
          <w:sz w:val="24"/>
          <w:szCs w:val="24"/>
        </w:rPr>
        <w:t xml:space="preserve"> cotisations (licence FFB et cotisation au club)</w:t>
      </w:r>
    </w:p>
    <w:p w:rsidR="008701F7" w:rsidRPr="0003668F" w:rsidRDefault="00400E16" w:rsidP="008B130C">
      <w:pPr>
        <w:pStyle w:val="Paragraphedeliste"/>
        <w:spacing w:line="240" w:lineRule="auto"/>
        <w:ind w:left="-567"/>
        <w:jc w:val="both"/>
        <w:rPr>
          <w:rFonts w:ascii="Times New Roman" w:hAnsi="Times New Roman"/>
          <w:sz w:val="24"/>
          <w:szCs w:val="24"/>
        </w:rPr>
      </w:pPr>
      <w:r>
        <w:rPr>
          <w:rFonts w:ascii="Times New Roman" w:hAnsi="Times New Roman"/>
          <w:sz w:val="24"/>
          <w:szCs w:val="24"/>
        </w:rPr>
        <w:t>L</w:t>
      </w:r>
      <w:r w:rsidRPr="0003668F">
        <w:rPr>
          <w:rFonts w:ascii="Times New Roman" w:hAnsi="Times New Roman"/>
          <w:sz w:val="24"/>
          <w:szCs w:val="24"/>
        </w:rPr>
        <w:t>’A</w:t>
      </w:r>
      <w:r>
        <w:rPr>
          <w:rFonts w:ascii="Times New Roman" w:hAnsi="Times New Roman"/>
          <w:sz w:val="24"/>
          <w:szCs w:val="24"/>
        </w:rPr>
        <w:t>ssemblée Générale</w:t>
      </w:r>
      <w:r w:rsidRPr="0003668F">
        <w:rPr>
          <w:rFonts w:ascii="Times New Roman" w:hAnsi="Times New Roman"/>
          <w:sz w:val="24"/>
          <w:szCs w:val="24"/>
        </w:rPr>
        <w:t xml:space="preserve"> </w:t>
      </w:r>
      <w:r w:rsidR="008701F7" w:rsidRPr="0003668F">
        <w:rPr>
          <w:rFonts w:ascii="Times New Roman" w:hAnsi="Times New Roman"/>
          <w:sz w:val="24"/>
          <w:szCs w:val="24"/>
        </w:rPr>
        <w:t>ordinaire se réunit chaque année au mois de Juin.</w:t>
      </w:r>
    </w:p>
    <w:p w:rsidR="00C3017E" w:rsidRPr="0003668F" w:rsidRDefault="00C3017E" w:rsidP="008B130C">
      <w:pPr>
        <w:pStyle w:val="Paragraphedeliste"/>
        <w:spacing w:line="240" w:lineRule="auto"/>
        <w:ind w:left="-567"/>
        <w:jc w:val="both"/>
        <w:rPr>
          <w:rFonts w:ascii="Times New Roman" w:hAnsi="Times New Roman"/>
          <w:sz w:val="24"/>
          <w:szCs w:val="24"/>
        </w:rPr>
      </w:pPr>
    </w:p>
    <w:p w:rsidR="00C3017E" w:rsidRPr="0003668F" w:rsidRDefault="00C3017E" w:rsidP="008B130C">
      <w:pPr>
        <w:pStyle w:val="Paragraphedeliste"/>
        <w:spacing w:line="240" w:lineRule="auto"/>
        <w:ind w:left="-567"/>
        <w:jc w:val="both"/>
        <w:rPr>
          <w:rFonts w:ascii="Times New Roman" w:hAnsi="Times New Roman"/>
          <w:sz w:val="24"/>
          <w:szCs w:val="24"/>
        </w:rPr>
      </w:pPr>
    </w:p>
    <w:p w:rsidR="008B130C" w:rsidRPr="00FF3A2F" w:rsidRDefault="00C3017E" w:rsidP="00FF3A2F">
      <w:pPr>
        <w:pStyle w:val="Paragraphedeliste"/>
        <w:spacing w:line="240" w:lineRule="auto"/>
        <w:ind w:left="-567"/>
        <w:jc w:val="both"/>
        <w:rPr>
          <w:rFonts w:ascii="Times New Roman" w:hAnsi="Times New Roman"/>
          <w:sz w:val="24"/>
          <w:szCs w:val="24"/>
        </w:rPr>
      </w:pPr>
      <w:r w:rsidRPr="0003668F">
        <w:rPr>
          <w:rFonts w:ascii="Times New Roman" w:hAnsi="Times New Roman"/>
          <w:sz w:val="24"/>
          <w:szCs w:val="24"/>
        </w:rPr>
        <w:t xml:space="preserve">     LE PRESIDENT                         LA SECRETAIRE                 LE TRESORIER</w:t>
      </w:r>
    </w:p>
    <w:sectPr w:rsidR="008B130C" w:rsidRPr="00FF3A2F" w:rsidSect="008D5AC8">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67DD2"/>
    <w:multiLevelType w:val="hybridMultilevel"/>
    <w:tmpl w:val="2AB6F232"/>
    <w:lvl w:ilvl="0" w:tplc="99141BE0">
      <w:start w:val="7"/>
      <w:numFmt w:val="bullet"/>
      <w:lvlText w:val="-"/>
      <w:lvlJc w:val="left"/>
      <w:pPr>
        <w:ind w:left="1428" w:hanging="360"/>
      </w:pPr>
      <w:rPr>
        <w:rFonts w:ascii="Times New Roman" w:eastAsia="Times New Roman" w:hAnsi="Times New Roman" w:cs="Times New Roman"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34613CD0"/>
    <w:multiLevelType w:val="hybridMultilevel"/>
    <w:tmpl w:val="1228DD66"/>
    <w:lvl w:ilvl="0" w:tplc="040C0003">
      <w:start w:val="1"/>
      <w:numFmt w:val="bullet"/>
      <w:lvlText w:val="o"/>
      <w:lvlJc w:val="left"/>
      <w:pPr>
        <w:ind w:left="2562" w:hanging="360"/>
      </w:pPr>
      <w:rPr>
        <w:rFonts w:ascii="Courier New" w:hAnsi="Courier New" w:cs="Courier New"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
    <w:nsid w:val="4ABB1F9C"/>
    <w:multiLevelType w:val="hybridMultilevel"/>
    <w:tmpl w:val="B2FE5E56"/>
    <w:lvl w:ilvl="0" w:tplc="6A243F0A">
      <w:start w:val="1"/>
      <w:numFmt w:val="lowerLetter"/>
      <w:lvlText w:val="%1)"/>
      <w:lvlJc w:val="left"/>
      <w:pPr>
        <w:ind w:left="873" w:hanging="360"/>
      </w:pPr>
      <w:rPr>
        <w:rFonts w:hint="default"/>
      </w:rPr>
    </w:lvl>
    <w:lvl w:ilvl="1" w:tplc="040C0019" w:tentative="1">
      <w:start w:val="1"/>
      <w:numFmt w:val="lowerLetter"/>
      <w:lvlText w:val="%2."/>
      <w:lvlJc w:val="left"/>
      <w:pPr>
        <w:ind w:left="1593" w:hanging="360"/>
      </w:pPr>
    </w:lvl>
    <w:lvl w:ilvl="2" w:tplc="040C001B" w:tentative="1">
      <w:start w:val="1"/>
      <w:numFmt w:val="lowerRoman"/>
      <w:lvlText w:val="%3."/>
      <w:lvlJc w:val="right"/>
      <w:pPr>
        <w:ind w:left="2313" w:hanging="180"/>
      </w:pPr>
    </w:lvl>
    <w:lvl w:ilvl="3" w:tplc="040C000F" w:tentative="1">
      <w:start w:val="1"/>
      <w:numFmt w:val="decimal"/>
      <w:lvlText w:val="%4."/>
      <w:lvlJc w:val="left"/>
      <w:pPr>
        <w:ind w:left="3033" w:hanging="360"/>
      </w:pPr>
    </w:lvl>
    <w:lvl w:ilvl="4" w:tplc="040C0019" w:tentative="1">
      <w:start w:val="1"/>
      <w:numFmt w:val="lowerLetter"/>
      <w:lvlText w:val="%5."/>
      <w:lvlJc w:val="left"/>
      <w:pPr>
        <w:ind w:left="3753" w:hanging="360"/>
      </w:pPr>
    </w:lvl>
    <w:lvl w:ilvl="5" w:tplc="040C001B" w:tentative="1">
      <w:start w:val="1"/>
      <w:numFmt w:val="lowerRoman"/>
      <w:lvlText w:val="%6."/>
      <w:lvlJc w:val="right"/>
      <w:pPr>
        <w:ind w:left="4473" w:hanging="180"/>
      </w:pPr>
    </w:lvl>
    <w:lvl w:ilvl="6" w:tplc="040C000F" w:tentative="1">
      <w:start w:val="1"/>
      <w:numFmt w:val="decimal"/>
      <w:lvlText w:val="%7."/>
      <w:lvlJc w:val="left"/>
      <w:pPr>
        <w:ind w:left="5193" w:hanging="360"/>
      </w:pPr>
    </w:lvl>
    <w:lvl w:ilvl="7" w:tplc="040C0019" w:tentative="1">
      <w:start w:val="1"/>
      <w:numFmt w:val="lowerLetter"/>
      <w:lvlText w:val="%8."/>
      <w:lvlJc w:val="left"/>
      <w:pPr>
        <w:ind w:left="5913" w:hanging="360"/>
      </w:pPr>
    </w:lvl>
    <w:lvl w:ilvl="8" w:tplc="040C001B" w:tentative="1">
      <w:start w:val="1"/>
      <w:numFmt w:val="lowerRoman"/>
      <w:lvlText w:val="%9."/>
      <w:lvlJc w:val="right"/>
      <w:pPr>
        <w:ind w:left="6633" w:hanging="180"/>
      </w:pPr>
    </w:lvl>
  </w:abstractNum>
  <w:abstractNum w:abstractNumId="3">
    <w:nsid w:val="4BF95C74"/>
    <w:multiLevelType w:val="hybridMultilevel"/>
    <w:tmpl w:val="24066F74"/>
    <w:lvl w:ilvl="0" w:tplc="FDD67EA0">
      <w:start w:val="4"/>
      <w:numFmt w:val="bullet"/>
      <w:lvlText w:val="-"/>
      <w:lvlJc w:val="left"/>
      <w:pPr>
        <w:ind w:left="-207" w:hanging="360"/>
      </w:pPr>
      <w:rPr>
        <w:rFonts w:ascii="Calibri" w:eastAsiaTheme="minorHAnsi" w:hAnsi="Calibri" w:cs="Calibr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4">
    <w:nsid w:val="52E26AC3"/>
    <w:multiLevelType w:val="hybridMultilevel"/>
    <w:tmpl w:val="3D0AF998"/>
    <w:lvl w:ilvl="0" w:tplc="040C0001">
      <w:start w:val="1"/>
      <w:numFmt w:val="bullet"/>
      <w:lvlText w:val=""/>
      <w:lvlJc w:val="left"/>
      <w:pPr>
        <w:ind w:left="2568" w:hanging="360"/>
      </w:pPr>
      <w:rPr>
        <w:rFonts w:ascii="Symbol" w:hAnsi="Symbol" w:hint="default"/>
      </w:rPr>
    </w:lvl>
    <w:lvl w:ilvl="1" w:tplc="040C0003" w:tentative="1">
      <w:start w:val="1"/>
      <w:numFmt w:val="bullet"/>
      <w:lvlText w:val="o"/>
      <w:lvlJc w:val="left"/>
      <w:pPr>
        <w:ind w:left="3288" w:hanging="360"/>
      </w:pPr>
      <w:rPr>
        <w:rFonts w:ascii="Courier New" w:hAnsi="Courier New" w:cs="Courier New" w:hint="default"/>
      </w:rPr>
    </w:lvl>
    <w:lvl w:ilvl="2" w:tplc="040C0005" w:tentative="1">
      <w:start w:val="1"/>
      <w:numFmt w:val="bullet"/>
      <w:lvlText w:val=""/>
      <w:lvlJc w:val="left"/>
      <w:pPr>
        <w:ind w:left="4008" w:hanging="360"/>
      </w:pPr>
      <w:rPr>
        <w:rFonts w:ascii="Wingdings" w:hAnsi="Wingdings" w:hint="default"/>
      </w:rPr>
    </w:lvl>
    <w:lvl w:ilvl="3" w:tplc="040C0001" w:tentative="1">
      <w:start w:val="1"/>
      <w:numFmt w:val="bullet"/>
      <w:lvlText w:val=""/>
      <w:lvlJc w:val="left"/>
      <w:pPr>
        <w:ind w:left="4728" w:hanging="360"/>
      </w:pPr>
      <w:rPr>
        <w:rFonts w:ascii="Symbol" w:hAnsi="Symbol" w:hint="default"/>
      </w:rPr>
    </w:lvl>
    <w:lvl w:ilvl="4" w:tplc="040C0003" w:tentative="1">
      <w:start w:val="1"/>
      <w:numFmt w:val="bullet"/>
      <w:lvlText w:val="o"/>
      <w:lvlJc w:val="left"/>
      <w:pPr>
        <w:ind w:left="5448" w:hanging="360"/>
      </w:pPr>
      <w:rPr>
        <w:rFonts w:ascii="Courier New" w:hAnsi="Courier New" w:cs="Courier New" w:hint="default"/>
      </w:rPr>
    </w:lvl>
    <w:lvl w:ilvl="5" w:tplc="040C0005" w:tentative="1">
      <w:start w:val="1"/>
      <w:numFmt w:val="bullet"/>
      <w:lvlText w:val=""/>
      <w:lvlJc w:val="left"/>
      <w:pPr>
        <w:ind w:left="6168" w:hanging="360"/>
      </w:pPr>
      <w:rPr>
        <w:rFonts w:ascii="Wingdings" w:hAnsi="Wingdings" w:hint="default"/>
      </w:rPr>
    </w:lvl>
    <w:lvl w:ilvl="6" w:tplc="040C0001" w:tentative="1">
      <w:start w:val="1"/>
      <w:numFmt w:val="bullet"/>
      <w:lvlText w:val=""/>
      <w:lvlJc w:val="left"/>
      <w:pPr>
        <w:ind w:left="6888" w:hanging="360"/>
      </w:pPr>
      <w:rPr>
        <w:rFonts w:ascii="Symbol" w:hAnsi="Symbol" w:hint="default"/>
      </w:rPr>
    </w:lvl>
    <w:lvl w:ilvl="7" w:tplc="040C0003" w:tentative="1">
      <w:start w:val="1"/>
      <w:numFmt w:val="bullet"/>
      <w:lvlText w:val="o"/>
      <w:lvlJc w:val="left"/>
      <w:pPr>
        <w:ind w:left="7608" w:hanging="360"/>
      </w:pPr>
      <w:rPr>
        <w:rFonts w:ascii="Courier New" w:hAnsi="Courier New" w:cs="Courier New" w:hint="default"/>
      </w:rPr>
    </w:lvl>
    <w:lvl w:ilvl="8" w:tplc="040C0005" w:tentative="1">
      <w:start w:val="1"/>
      <w:numFmt w:val="bullet"/>
      <w:lvlText w:val=""/>
      <w:lvlJc w:val="left"/>
      <w:pPr>
        <w:ind w:left="8328" w:hanging="360"/>
      </w:pPr>
      <w:rPr>
        <w:rFonts w:ascii="Wingdings" w:hAnsi="Wingdings" w:hint="default"/>
      </w:rPr>
    </w:lvl>
  </w:abstractNum>
  <w:abstractNum w:abstractNumId="5">
    <w:nsid w:val="6B240B95"/>
    <w:multiLevelType w:val="hybridMultilevel"/>
    <w:tmpl w:val="260CECE6"/>
    <w:lvl w:ilvl="0" w:tplc="EEFCC4F2">
      <w:start w:val="4"/>
      <w:numFmt w:val="bullet"/>
      <w:lvlText w:val="-"/>
      <w:lvlJc w:val="left"/>
      <w:pPr>
        <w:ind w:left="-207" w:hanging="360"/>
      </w:pPr>
      <w:rPr>
        <w:rFonts w:ascii="Calibri" w:eastAsiaTheme="minorHAnsi" w:hAnsi="Calibri" w:cs="Calibr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6">
    <w:nsid w:val="6BF2007B"/>
    <w:multiLevelType w:val="hybridMultilevel"/>
    <w:tmpl w:val="6E60EB0C"/>
    <w:lvl w:ilvl="0" w:tplc="6DCEFA06">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3"/>
  </w:num>
  <w:num w:numId="2">
    <w:abstractNumId w:val="5"/>
  </w:num>
  <w:num w:numId="3">
    <w:abstractNumId w:val="6"/>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C8"/>
    <w:rsid w:val="0003668F"/>
    <w:rsid w:val="002A0DD3"/>
    <w:rsid w:val="003E6DAD"/>
    <w:rsid w:val="00400E16"/>
    <w:rsid w:val="004E22AB"/>
    <w:rsid w:val="005B3516"/>
    <w:rsid w:val="00645D88"/>
    <w:rsid w:val="00646CF5"/>
    <w:rsid w:val="008701F7"/>
    <w:rsid w:val="008B130C"/>
    <w:rsid w:val="008D5AC8"/>
    <w:rsid w:val="008F1E34"/>
    <w:rsid w:val="00A62383"/>
    <w:rsid w:val="00A8114E"/>
    <w:rsid w:val="00B279FF"/>
    <w:rsid w:val="00BE3A63"/>
    <w:rsid w:val="00C3017E"/>
    <w:rsid w:val="00FD20EB"/>
    <w:rsid w:val="00FF3A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23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2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3666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PLAIDEAU</cp:lastModifiedBy>
  <cp:revision>2</cp:revision>
  <dcterms:created xsi:type="dcterms:W3CDTF">2017-03-25T09:09:00Z</dcterms:created>
  <dcterms:modified xsi:type="dcterms:W3CDTF">2017-03-25T09:09:00Z</dcterms:modified>
</cp:coreProperties>
</file>